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27" w:rsidRDefault="00DE5827" w:rsidP="00DE5827">
      <w:pPr>
        <w:spacing w:after="0" w:line="240" w:lineRule="auto"/>
        <w:jc w:val="center"/>
        <w:rPr>
          <w:rFonts w:ascii="Times New Roman" w:hAnsi="Times New Roman" w:cs="Times New Roman"/>
          <w:b/>
          <w:sz w:val="28"/>
          <w:szCs w:val="28"/>
        </w:rPr>
      </w:pPr>
    </w:p>
    <w:p w:rsidR="00F30C14" w:rsidRPr="00F30C14" w:rsidRDefault="00F30C14" w:rsidP="00F30C14">
      <w:pPr>
        <w:ind w:left="5664"/>
        <w:rPr>
          <w:rFonts w:ascii="Times New Roman" w:hAnsi="Times New Roman" w:cs="Times New Roman"/>
          <w:lang w:val="ky-KG"/>
        </w:rPr>
      </w:pPr>
      <w:r w:rsidRPr="005771E6">
        <w:rPr>
          <w:rFonts w:ascii="Times New Roman" w:hAnsi="Times New Roman" w:cs="Times New Roman"/>
          <w:lang w:val="ky-KG"/>
        </w:rPr>
        <w:t xml:space="preserve">Жалал-Абад </w:t>
      </w:r>
      <w:r w:rsidRPr="00F30C14">
        <w:rPr>
          <w:rFonts w:ascii="Times New Roman" w:hAnsi="Times New Roman" w:cs="Times New Roman"/>
          <w:lang w:val="ky-KG"/>
        </w:rPr>
        <w:t xml:space="preserve"> шаардык кеңештин 14.02.2024-жылдагы кезексиз XXXVII</w:t>
      </w:r>
      <w:r>
        <w:rPr>
          <w:rFonts w:ascii="Times New Roman" w:hAnsi="Times New Roman" w:cs="Times New Roman"/>
          <w:lang w:val="ky-KG"/>
        </w:rPr>
        <w:t xml:space="preserve"> сессиясынын №5</w:t>
      </w:r>
      <w:r w:rsidRPr="00F30C14">
        <w:rPr>
          <w:rFonts w:ascii="Times New Roman" w:hAnsi="Times New Roman" w:cs="Times New Roman"/>
          <w:lang w:val="ky-KG"/>
        </w:rPr>
        <w:t>-токтомуна №1-тиркеме</w:t>
      </w:r>
    </w:p>
    <w:p w:rsidR="00F30C14" w:rsidRPr="00F30C14" w:rsidRDefault="00F30C14" w:rsidP="00DE5827">
      <w:pPr>
        <w:spacing w:after="0" w:line="240" w:lineRule="auto"/>
        <w:jc w:val="center"/>
        <w:rPr>
          <w:rFonts w:ascii="Times New Roman" w:hAnsi="Times New Roman" w:cs="Times New Roman"/>
          <w:b/>
          <w:sz w:val="28"/>
          <w:szCs w:val="28"/>
          <w:lang w:val="ky-KG"/>
        </w:rPr>
      </w:pPr>
    </w:p>
    <w:p w:rsidR="00DE5827" w:rsidRPr="00AD2F8D" w:rsidRDefault="00DE5827" w:rsidP="00DE5827">
      <w:pPr>
        <w:spacing w:after="0" w:line="240" w:lineRule="auto"/>
        <w:jc w:val="center"/>
        <w:rPr>
          <w:rFonts w:ascii="Times New Roman" w:hAnsi="Times New Roman" w:cs="Times New Roman"/>
          <w:b/>
          <w:sz w:val="24"/>
          <w:szCs w:val="24"/>
          <w:lang w:val="ky-KG"/>
        </w:rPr>
      </w:pPr>
      <w:r w:rsidRPr="00AD2F8D">
        <w:rPr>
          <w:rFonts w:ascii="Times New Roman" w:hAnsi="Times New Roman" w:cs="Times New Roman"/>
          <w:b/>
          <w:sz w:val="24"/>
          <w:szCs w:val="24"/>
          <w:lang w:val="ky-KG"/>
        </w:rPr>
        <w:t>Жалал-Абад шаарынын жаштар иштери боюнча комитети жөнүндө</w:t>
      </w:r>
    </w:p>
    <w:p w:rsidR="00DE5827" w:rsidRPr="00AD2F8D" w:rsidRDefault="006D21B1" w:rsidP="00DE5827">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ЖОБО</w:t>
      </w:r>
      <w:r w:rsidR="00DE5827" w:rsidRPr="00AD2F8D">
        <w:rPr>
          <w:rFonts w:ascii="Times New Roman" w:hAnsi="Times New Roman" w:cs="Times New Roman"/>
          <w:b/>
          <w:sz w:val="24"/>
          <w:szCs w:val="24"/>
          <w:lang w:val="ky-KG"/>
        </w:rPr>
        <w:t xml:space="preserve"> </w:t>
      </w:r>
    </w:p>
    <w:p w:rsidR="00DE5827" w:rsidRDefault="00DE5827" w:rsidP="00DE5827">
      <w:pPr>
        <w:spacing w:after="0" w:line="240" w:lineRule="auto"/>
        <w:jc w:val="both"/>
        <w:rPr>
          <w:rFonts w:ascii="Times New Roman" w:hAnsi="Times New Roman" w:cs="Times New Roman"/>
          <w:b/>
          <w:sz w:val="24"/>
          <w:szCs w:val="24"/>
          <w:lang w:val="ky-KG"/>
        </w:rPr>
      </w:pPr>
    </w:p>
    <w:p w:rsidR="00DE5827" w:rsidRPr="00AD2F8D" w:rsidRDefault="000A3939" w:rsidP="00DE582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Pr>
          <w:rFonts w:ascii="Times New Roman" w:hAnsi="Times New Roman" w:cs="Times New Roman"/>
          <w:sz w:val="24"/>
          <w:szCs w:val="24"/>
          <w:lang w:val="ky-KG"/>
        </w:rPr>
        <w:tab/>
      </w:r>
      <w:r w:rsidR="00DE5827" w:rsidRPr="00AD2F8D">
        <w:rPr>
          <w:rFonts w:ascii="Times New Roman" w:hAnsi="Times New Roman" w:cs="Times New Roman"/>
          <w:sz w:val="24"/>
          <w:szCs w:val="24"/>
          <w:lang w:val="ky-KG"/>
        </w:rPr>
        <w:t>Жалпы жоболор</w:t>
      </w:r>
    </w:p>
    <w:p w:rsidR="00DE5827" w:rsidRPr="00AD2F8D" w:rsidRDefault="00DE5827" w:rsidP="0087754F">
      <w:pPr>
        <w:pStyle w:val="a3"/>
        <w:spacing w:after="0" w:line="240" w:lineRule="auto"/>
        <w:ind w:left="708" w:hanging="708"/>
        <w:jc w:val="both"/>
        <w:rPr>
          <w:rFonts w:ascii="Times New Roman" w:hAnsi="Times New Roman" w:cs="Times New Roman"/>
          <w:b/>
          <w:bCs/>
          <w:sz w:val="24"/>
          <w:szCs w:val="24"/>
          <w:lang w:val="ky-KG"/>
        </w:rPr>
      </w:pPr>
      <w:r>
        <w:rPr>
          <w:rFonts w:ascii="Times New Roman" w:hAnsi="Times New Roman" w:cs="Times New Roman"/>
          <w:sz w:val="24"/>
          <w:szCs w:val="24"/>
          <w:lang w:val="ky-KG"/>
        </w:rPr>
        <w:t>2.</w:t>
      </w:r>
      <w:r w:rsidR="0090232F">
        <w:rPr>
          <w:rFonts w:ascii="Times New Roman" w:hAnsi="Times New Roman" w:cs="Times New Roman"/>
          <w:sz w:val="24"/>
          <w:szCs w:val="24"/>
          <w:lang w:val="ky-KG"/>
        </w:rPr>
        <w:t xml:space="preserve">    </w:t>
      </w:r>
      <w:r>
        <w:rPr>
          <w:rFonts w:ascii="Times New Roman" w:hAnsi="Times New Roman" w:cs="Times New Roman"/>
          <w:sz w:val="24"/>
          <w:szCs w:val="24"/>
          <w:lang w:val="ky-KG"/>
        </w:rPr>
        <w:t>Комитеттин</w:t>
      </w:r>
      <w:r w:rsidRPr="00AD2F8D">
        <w:rPr>
          <w:rFonts w:ascii="Times New Roman" w:eastAsia="Times New Roman" w:hAnsi="Times New Roman" w:cs="Times New Roman"/>
          <w:bCs/>
          <w:sz w:val="24"/>
          <w:szCs w:val="24"/>
          <w:lang w:val="ky-KG"/>
        </w:rPr>
        <w:t xml:space="preserve"> </w:t>
      </w:r>
      <w:r>
        <w:rPr>
          <w:rFonts w:ascii="Times New Roman" w:hAnsi="Times New Roman" w:cs="Times New Roman"/>
          <w:sz w:val="24"/>
          <w:szCs w:val="24"/>
          <w:lang w:val="ky-KG"/>
        </w:rPr>
        <w:t xml:space="preserve">юридикалык статусу, </w:t>
      </w:r>
      <w:r w:rsidRPr="00AD2F8D">
        <w:rPr>
          <w:rFonts w:ascii="Times New Roman" w:eastAsia="Times New Roman" w:hAnsi="Times New Roman" w:cs="Times New Roman"/>
          <w:bCs/>
          <w:sz w:val="24"/>
          <w:szCs w:val="24"/>
          <w:lang w:val="ky-KG"/>
        </w:rPr>
        <w:t xml:space="preserve">максаттары, </w:t>
      </w:r>
      <w:r>
        <w:rPr>
          <w:rFonts w:ascii="Times New Roman" w:eastAsia="Times New Roman" w:hAnsi="Times New Roman" w:cs="Times New Roman"/>
          <w:bCs/>
          <w:sz w:val="24"/>
          <w:szCs w:val="24"/>
          <w:lang w:val="ky-KG"/>
        </w:rPr>
        <w:t xml:space="preserve">укуктары, </w:t>
      </w:r>
      <w:r w:rsidRPr="00AD2F8D">
        <w:rPr>
          <w:rFonts w:ascii="Times New Roman" w:eastAsia="Times New Roman" w:hAnsi="Times New Roman" w:cs="Times New Roman"/>
          <w:bCs/>
          <w:sz w:val="24"/>
          <w:szCs w:val="24"/>
          <w:lang w:val="ky-KG"/>
        </w:rPr>
        <w:t>милдеттери</w:t>
      </w:r>
      <w:r>
        <w:rPr>
          <w:rFonts w:ascii="Times New Roman" w:eastAsia="Times New Roman" w:hAnsi="Times New Roman" w:cs="Times New Roman"/>
          <w:bCs/>
          <w:sz w:val="24"/>
          <w:szCs w:val="24"/>
          <w:lang w:val="ky-KG"/>
        </w:rPr>
        <w:t xml:space="preserve"> жа</w:t>
      </w:r>
      <w:r w:rsidRPr="00AD2F8D">
        <w:rPr>
          <w:rFonts w:ascii="Times New Roman" w:eastAsia="Times New Roman" w:hAnsi="Times New Roman" w:cs="Times New Roman"/>
          <w:bCs/>
          <w:sz w:val="24"/>
          <w:szCs w:val="24"/>
          <w:lang w:val="ky-KG"/>
        </w:rPr>
        <w:t>на иш-чаралары</w:t>
      </w:r>
    </w:p>
    <w:p w:rsidR="00DE5827" w:rsidRPr="00AD2F8D" w:rsidRDefault="00DE5827" w:rsidP="00DE582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AD2F8D">
        <w:rPr>
          <w:rFonts w:ascii="Times New Roman" w:hAnsi="Times New Roman" w:cs="Times New Roman"/>
          <w:sz w:val="24"/>
          <w:szCs w:val="24"/>
          <w:lang w:val="ky-KG"/>
        </w:rPr>
        <w:tab/>
      </w:r>
      <w:r>
        <w:rPr>
          <w:rFonts w:ascii="Times New Roman" w:hAnsi="Times New Roman" w:cs="Times New Roman"/>
          <w:sz w:val="24"/>
          <w:szCs w:val="24"/>
          <w:lang w:val="ky-KG"/>
        </w:rPr>
        <w:t>Комитеттин</w:t>
      </w:r>
      <w:r w:rsidRPr="00AD2F8D">
        <w:rPr>
          <w:rFonts w:ascii="Times New Roman" w:hAnsi="Times New Roman" w:cs="Times New Roman"/>
          <w:sz w:val="24"/>
          <w:szCs w:val="24"/>
          <w:lang w:val="ky-KG"/>
        </w:rPr>
        <w:t xml:space="preserve">  башкаруу </w:t>
      </w:r>
      <w:r>
        <w:rPr>
          <w:rFonts w:ascii="Times New Roman" w:hAnsi="Times New Roman" w:cs="Times New Roman"/>
          <w:sz w:val="24"/>
          <w:szCs w:val="24"/>
          <w:lang w:val="ky-KG"/>
        </w:rPr>
        <w:t xml:space="preserve">жана </w:t>
      </w:r>
      <w:r w:rsidRPr="00AD2F8D">
        <w:rPr>
          <w:rFonts w:ascii="Times New Roman" w:hAnsi="Times New Roman" w:cs="Times New Roman"/>
          <w:sz w:val="24"/>
          <w:szCs w:val="24"/>
          <w:lang w:val="ky-KG"/>
        </w:rPr>
        <w:t>кызматкерлеринин эмгек  мамилелери</w:t>
      </w:r>
    </w:p>
    <w:p w:rsidR="00DE5827" w:rsidRPr="00AD2F8D" w:rsidRDefault="00DE5827" w:rsidP="00DE582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Pr="00AD2F8D">
        <w:rPr>
          <w:rFonts w:ascii="Times New Roman" w:hAnsi="Times New Roman" w:cs="Times New Roman"/>
          <w:sz w:val="24"/>
          <w:szCs w:val="24"/>
          <w:lang w:val="ky-KG"/>
        </w:rPr>
        <w:tab/>
      </w:r>
      <w:r>
        <w:rPr>
          <w:rFonts w:ascii="Times New Roman" w:hAnsi="Times New Roman" w:cs="Times New Roman"/>
          <w:sz w:val="24"/>
          <w:szCs w:val="24"/>
          <w:lang w:val="ky-KG"/>
        </w:rPr>
        <w:t>Комитеттин</w:t>
      </w:r>
      <w:r w:rsidRPr="00AD2F8D">
        <w:rPr>
          <w:rFonts w:ascii="Times New Roman" w:hAnsi="Times New Roman" w:cs="Times New Roman"/>
          <w:sz w:val="24"/>
          <w:szCs w:val="24"/>
          <w:lang w:val="ky-KG"/>
        </w:rPr>
        <w:t xml:space="preserve"> каржылоо иш аракетти</w:t>
      </w:r>
    </w:p>
    <w:p w:rsidR="00DE5827" w:rsidRPr="00AD2F8D" w:rsidRDefault="00DE5827" w:rsidP="00DE582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5.</w:t>
      </w:r>
      <w:r w:rsidRPr="00AD2F8D">
        <w:rPr>
          <w:rFonts w:ascii="Times New Roman" w:hAnsi="Times New Roman" w:cs="Times New Roman"/>
          <w:sz w:val="24"/>
          <w:szCs w:val="24"/>
          <w:lang w:val="ky-KG"/>
        </w:rPr>
        <w:t xml:space="preserve"> </w:t>
      </w:r>
      <w:r w:rsidRPr="00AD2F8D">
        <w:rPr>
          <w:rFonts w:ascii="Times New Roman" w:hAnsi="Times New Roman" w:cs="Times New Roman"/>
          <w:sz w:val="24"/>
          <w:szCs w:val="24"/>
          <w:lang w:val="ky-KG"/>
        </w:rPr>
        <w:tab/>
      </w:r>
      <w:r>
        <w:rPr>
          <w:rFonts w:ascii="Times New Roman" w:hAnsi="Times New Roman" w:cs="Times New Roman"/>
          <w:sz w:val="24"/>
          <w:szCs w:val="24"/>
          <w:lang w:val="ky-KG"/>
        </w:rPr>
        <w:t>Комитеттин</w:t>
      </w:r>
      <w:r w:rsidRPr="00AD2F8D">
        <w:rPr>
          <w:rFonts w:ascii="Times New Roman" w:hAnsi="Times New Roman" w:cs="Times New Roman"/>
          <w:sz w:val="24"/>
          <w:szCs w:val="24"/>
          <w:lang w:val="ky-KG"/>
        </w:rPr>
        <w:t xml:space="preserve"> кайра уюштуруу жана жоюу</w:t>
      </w:r>
    </w:p>
    <w:p w:rsidR="00DE5827" w:rsidRPr="00AD2F8D" w:rsidRDefault="00DE5827" w:rsidP="00DE5827">
      <w:pPr>
        <w:widowControl w:val="0"/>
        <w:autoSpaceDE w:val="0"/>
        <w:autoSpaceDN w:val="0"/>
        <w:adjustRightInd w:val="0"/>
        <w:spacing w:after="0" w:line="240" w:lineRule="auto"/>
        <w:jc w:val="both"/>
        <w:rPr>
          <w:rFonts w:ascii="Times New Roman" w:hAnsi="Times New Roman" w:cs="Times New Roman"/>
          <w:sz w:val="24"/>
          <w:szCs w:val="24"/>
          <w:lang w:val="ky-KG"/>
        </w:rPr>
      </w:pPr>
    </w:p>
    <w:p w:rsidR="00DE5827" w:rsidRDefault="00DE5827" w:rsidP="00DE5827">
      <w:pPr>
        <w:pStyle w:val="a3"/>
        <w:numPr>
          <w:ilvl w:val="0"/>
          <w:numId w:val="2"/>
        </w:numPr>
        <w:spacing w:after="0" w:line="240" w:lineRule="auto"/>
        <w:jc w:val="center"/>
        <w:rPr>
          <w:rFonts w:ascii="Times New Roman" w:hAnsi="Times New Roman" w:cs="Times New Roman"/>
          <w:b/>
          <w:sz w:val="24"/>
          <w:szCs w:val="24"/>
          <w:lang w:val="ky-KG"/>
        </w:rPr>
      </w:pPr>
      <w:r w:rsidRPr="00A41E4C">
        <w:rPr>
          <w:rFonts w:ascii="Times New Roman" w:hAnsi="Times New Roman" w:cs="Times New Roman"/>
          <w:b/>
          <w:sz w:val="24"/>
          <w:szCs w:val="24"/>
          <w:lang w:val="ky-KG"/>
        </w:rPr>
        <w:t>Жалпы жоболор</w:t>
      </w:r>
    </w:p>
    <w:p w:rsidR="00837D05" w:rsidRPr="00A41E4C" w:rsidRDefault="00837D05" w:rsidP="00837D05">
      <w:pPr>
        <w:pStyle w:val="a3"/>
        <w:spacing w:after="0" w:line="240" w:lineRule="auto"/>
        <w:ind w:left="360"/>
        <w:rPr>
          <w:rFonts w:ascii="Times New Roman" w:hAnsi="Times New Roman" w:cs="Times New Roman"/>
          <w:b/>
          <w:sz w:val="24"/>
          <w:szCs w:val="24"/>
          <w:lang w:val="ky-KG"/>
        </w:rPr>
      </w:pPr>
    </w:p>
    <w:p w:rsidR="00DE5827" w:rsidRPr="006D21B1" w:rsidRDefault="00DE5827" w:rsidP="00DE5827">
      <w:pPr>
        <w:pStyle w:val="a3"/>
        <w:widowControl w:val="0"/>
        <w:numPr>
          <w:ilvl w:val="1"/>
          <w:numId w:val="2"/>
        </w:numPr>
        <w:autoSpaceDE w:val="0"/>
        <w:autoSpaceDN w:val="0"/>
        <w:adjustRightInd w:val="0"/>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Жалал-Абад шаардык жаштар иштери боюнча комитет</w:t>
      </w:r>
      <w:r>
        <w:rPr>
          <w:rFonts w:ascii="Times New Roman" w:hAnsi="Times New Roman" w:cs="Times New Roman"/>
          <w:sz w:val="24"/>
          <w:szCs w:val="24"/>
          <w:lang w:val="ky-KG"/>
        </w:rPr>
        <w:t>ти</w:t>
      </w:r>
      <w:r w:rsidRPr="00AD2F8D">
        <w:rPr>
          <w:rFonts w:ascii="Times New Roman" w:hAnsi="Times New Roman" w:cs="Times New Roman"/>
          <w:sz w:val="24"/>
          <w:szCs w:val="24"/>
          <w:lang w:val="ky-KG"/>
        </w:rPr>
        <w:t xml:space="preserve"> (мындан ары комитет) Жалал-Абад шаарынын мэриясынын муниципалдык түзүмү болуп эсептелет. Ал юридикалык жак болуп, Жалал-Абад шаарында бирдиктүү мамлекеттик жаштар саясатын ишке ашырат жана жаш</w:t>
      </w:r>
      <w:r w:rsidRPr="00AD2F8D">
        <w:rPr>
          <w:rFonts w:ascii="Times New Roman" w:hAnsi="Times New Roman" w:cs="Times New Roman"/>
          <w:b/>
          <w:sz w:val="24"/>
          <w:szCs w:val="24"/>
          <w:lang w:val="ky-KG"/>
        </w:rPr>
        <w:t xml:space="preserve"> </w:t>
      </w:r>
      <w:r w:rsidRPr="00AD2F8D">
        <w:rPr>
          <w:rFonts w:ascii="Times New Roman" w:hAnsi="Times New Roman" w:cs="Times New Roman"/>
          <w:sz w:val="24"/>
          <w:szCs w:val="24"/>
          <w:lang w:val="ky-KG"/>
        </w:rPr>
        <w:t>курагы 14 жаштан 35 жашты кошуп алгандагы жаш адамдар.</w:t>
      </w:r>
    </w:p>
    <w:p w:rsidR="00DE5827" w:rsidRPr="006D21B1" w:rsidRDefault="00DE5827" w:rsidP="006D21B1">
      <w:pPr>
        <w:pStyle w:val="a3"/>
        <w:numPr>
          <w:ilvl w:val="1"/>
          <w:numId w:val="2"/>
        </w:numPr>
        <w:tabs>
          <w:tab w:val="left" w:pos="0"/>
        </w:tabs>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Комитет өзүнүн ишин Кыргыз Республикасынын Конституциясына, Кыргыз Республикасынын ченемдик укуктук актыларына, анан ичинде Кыргыз Республикасынын Үй-бүлө жана Балдар Кодексине, Кыргыз Республикасынын Президентинин Жарлык жана тескемелерине, Кыргыз Республикасынын “Жергиликтүү мамлекеттик администрация жана жергиликтүү өз алдынча башкаруу органдары жөнүндөгү”, «Коммерциялык эмес уюмдары жөнүндөгү”, “Жаштар жөнүндөгү” мыйзамдарына, Кыргыз Республикасынын башка ченемдик-укуктук актыларына, Кыргыз Республикасы катышуучусу болуп саналган жана күчүнө кирген эл аралык келишимдерге, макулдашууларга, депутаттардын Жалал-Абад шаардык кеңешинин, Жалал-Абад шаардык мэриясынын чечимдерин, ошондой эле ушул жобого ылайык иш жүргүзөт.</w:t>
      </w:r>
    </w:p>
    <w:p w:rsidR="00DE5827" w:rsidRPr="006D21B1" w:rsidRDefault="00DE5827" w:rsidP="006D21B1">
      <w:pPr>
        <w:pStyle w:val="a3"/>
        <w:numPr>
          <w:ilvl w:val="1"/>
          <w:numId w:val="2"/>
        </w:numPr>
        <w:tabs>
          <w:tab w:val="left" w:pos="0"/>
        </w:tabs>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Комитет жүргүзгөн иш-аракеттер боюнча жана иш кагаздарынын мыйзамдуулугу үчүн Кыргыз Республикасынын мыйзамдарында белгиленген тартипте жооп берет жана иш кагаздарын мамлекеттик тилде, зарыл болгон учурда расмий же башка тилдерде жүргүзөт.</w:t>
      </w:r>
    </w:p>
    <w:p w:rsidR="00DE5827" w:rsidRPr="006D21B1" w:rsidRDefault="00DE5827" w:rsidP="00DE5827">
      <w:pPr>
        <w:pStyle w:val="a3"/>
        <w:numPr>
          <w:ilvl w:val="1"/>
          <w:numId w:val="2"/>
        </w:numPr>
        <w:tabs>
          <w:tab w:val="left" w:pos="0"/>
        </w:tabs>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Комитеттин түзүмү жана штаттык бирдиги Жалал-Абад шаардык мэриясы тарабынан аныкталып, Жалал-Абад шаардык кеңеши тарабынан бекитилет жана  ишмердүүлүгү боюнча Жалал-Абад шаардык мэриясына отчёт берет. Жалал-Абад шаардык мэриясы Комитеттин иш-аракетин көзөмөлдөйт.</w:t>
      </w:r>
    </w:p>
    <w:p w:rsidR="00DE5827" w:rsidRPr="00AD2F8D" w:rsidRDefault="00DE5827" w:rsidP="00DE5827">
      <w:pPr>
        <w:pStyle w:val="a3"/>
        <w:numPr>
          <w:ilvl w:val="1"/>
          <w:numId w:val="2"/>
        </w:numPr>
        <w:tabs>
          <w:tab w:val="left" w:pos="0"/>
        </w:tabs>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Комитеттин кыргыз тилинде толук аталышы «Жалал-Абад шаардык жаштар иштери боюнча комитет»;</w:t>
      </w:r>
    </w:p>
    <w:p w:rsidR="00DE5827" w:rsidRPr="00AD2F8D" w:rsidRDefault="00DE5827" w:rsidP="00DE5827">
      <w:pPr>
        <w:pStyle w:val="a3"/>
        <w:numPr>
          <w:ilvl w:val="1"/>
          <w:numId w:val="1"/>
        </w:numPr>
        <w:spacing w:after="0" w:line="240" w:lineRule="auto"/>
        <w:ind w:left="0" w:hanging="22"/>
        <w:jc w:val="both"/>
        <w:rPr>
          <w:rFonts w:ascii="Times New Roman" w:hAnsi="Times New Roman" w:cs="Times New Roman"/>
          <w:sz w:val="24"/>
          <w:szCs w:val="24"/>
          <w:lang w:val="ky-KG"/>
        </w:rPr>
      </w:pPr>
      <w:r w:rsidRPr="00AD2F8D">
        <w:rPr>
          <w:rFonts w:ascii="Times New Roman" w:hAnsi="Times New Roman" w:cs="Times New Roman"/>
          <w:b/>
          <w:sz w:val="24"/>
          <w:szCs w:val="24"/>
          <w:lang w:val="ky-KG"/>
        </w:rPr>
        <w:t>орус тилинде:</w:t>
      </w:r>
      <w:r w:rsidRPr="00AD2F8D">
        <w:rPr>
          <w:rFonts w:ascii="Times New Roman" w:hAnsi="Times New Roman" w:cs="Times New Roman"/>
          <w:sz w:val="24"/>
          <w:szCs w:val="24"/>
          <w:lang w:val="ky-KG"/>
        </w:rPr>
        <w:t xml:space="preserve"> «Комитет по делам молодёжи города Жалал-Абад»; </w:t>
      </w:r>
    </w:p>
    <w:p w:rsidR="00DE5827" w:rsidRPr="00AD2F8D" w:rsidRDefault="00DE5827" w:rsidP="00DE5827">
      <w:pPr>
        <w:numPr>
          <w:ilvl w:val="1"/>
          <w:numId w:val="1"/>
        </w:numPr>
        <w:spacing w:after="0" w:line="240" w:lineRule="auto"/>
        <w:ind w:left="0" w:hanging="22"/>
        <w:contextualSpacing/>
        <w:jc w:val="both"/>
        <w:rPr>
          <w:rFonts w:ascii="Times New Roman" w:hAnsi="Times New Roman" w:cs="Times New Roman"/>
          <w:sz w:val="24"/>
          <w:szCs w:val="24"/>
          <w:lang w:val="ky-KG"/>
        </w:rPr>
      </w:pPr>
      <w:r w:rsidRPr="00AD2F8D">
        <w:rPr>
          <w:rFonts w:ascii="Times New Roman" w:hAnsi="Times New Roman" w:cs="Times New Roman"/>
          <w:b/>
          <w:sz w:val="24"/>
          <w:szCs w:val="24"/>
          <w:lang w:val="ky-KG"/>
        </w:rPr>
        <w:t>Комитеттин  негиздөөчүсү болуп</w:t>
      </w:r>
      <w:r w:rsidRPr="00AD2F8D">
        <w:rPr>
          <w:rFonts w:ascii="Times New Roman" w:hAnsi="Times New Roman" w:cs="Times New Roman"/>
          <w:sz w:val="24"/>
          <w:szCs w:val="24"/>
          <w:lang w:val="ky-KG"/>
        </w:rPr>
        <w:t xml:space="preserve"> Жалал-Абад шаардык мэриясы эсептелинет.</w:t>
      </w:r>
    </w:p>
    <w:p w:rsidR="00DE5827" w:rsidRPr="00B8102E" w:rsidRDefault="00DE5827" w:rsidP="00DE5827">
      <w:pPr>
        <w:widowControl w:val="0"/>
        <w:numPr>
          <w:ilvl w:val="1"/>
          <w:numId w:val="1"/>
        </w:numPr>
        <w:autoSpaceDE w:val="0"/>
        <w:autoSpaceDN w:val="0"/>
        <w:adjustRightInd w:val="0"/>
        <w:spacing w:after="0" w:line="240" w:lineRule="auto"/>
        <w:ind w:left="0" w:hanging="22"/>
        <w:contextualSpacing/>
        <w:jc w:val="both"/>
        <w:rPr>
          <w:rFonts w:ascii="Times New Roman" w:hAnsi="Times New Roman" w:cs="Times New Roman"/>
          <w:sz w:val="24"/>
          <w:szCs w:val="24"/>
          <w:lang w:val="ky-KG"/>
        </w:rPr>
      </w:pPr>
      <w:r w:rsidRPr="00AD2F8D">
        <w:rPr>
          <w:rFonts w:ascii="Times New Roman" w:hAnsi="Times New Roman" w:cs="Times New Roman"/>
          <w:b/>
          <w:sz w:val="24"/>
          <w:szCs w:val="24"/>
          <w:lang w:val="ky-KG"/>
        </w:rPr>
        <w:t>Комитеттин юридикалык дареги:</w:t>
      </w:r>
      <w:r w:rsidRPr="00AD2F8D">
        <w:rPr>
          <w:rFonts w:ascii="Times New Roman" w:hAnsi="Times New Roman" w:cs="Times New Roman"/>
          <w:sz w:val="24"/>
          <w:szCs w:val="24"/>
          <w:lang w:val="ky-KG"/>
        </w:rPr>
        <w:t xml:space="preserve"> </w:t>
      </w:r>
      <w:r w:rsidRPr="00AD2F8D">
        <w:rPr>
          <w:rFonts w:ascii="Times New Roman" w:hAnsi="Times New Roman" w:cs="Times New Roman"/>
          <w:color w:val="000000" w:themeColor="text1"/>
          <w:sz w:val="24"/>
          <w:szCs w:val="24"/>
          <w:lang w:val="ky-KG"/>
        </w:rPr>
        <w:t>Кыргыз Республикасы, Жалал-Абад облусу, Жалал-Абад шаары, Барпы-Сейил көчөсү №28</w:t>
      </w:r>
    </w:p>
    <w:p w:rsidR="00DE5827" w:rsidRPr="00AD2F8D" w:rsidRDefault="00DE5827" w:rsidP="00DE5827">
      <w:pPr>
        <w:widowControl w:val="0"/>
        <w:autoSpaceDE w:val="0"/>
        <w:autoSpaceDN w:val="0"/>
        <w:adjustRightInd w:val="0"/>
        <w:spacing w:after="0" w:line="240" w:lineRule="auto"/>
        <w:contextualSpacing/>
        <w:jc w:val="both"/>
        <w:rPr>
          <w:rFonts w:ascii="Times New Roman" w:hAnsi="Times New Roman" w:cs="Times New Roman"/>
          <w:sz w:val="24"/>
          <w:szCs w:val="24"/>
          <w:lang w:val="ky-KG"/>
        </w:rPr>
      </w:pPr>
    </w:p>
    <w:p w:rsidR="00DE5827" w:rsidRPr="00837D05" w:rsidRDefault="00DE5827" w:rsidP="006D21B1">
      <w:pPr>
        <w:pStyle w:val="a3"/>
        <w:numPr>
          <w:ilvl w:val="0"/>
          <w:numId w:val="1"/>
        </w:numPr>
        <w:spacing w:after="0" w:line="240" w:lineRule="auto"/>
        <w:ind w:left="0" w:hanging="11"/>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Комитеттин </w:t>
      </w:r>
      <w:r w:rsidRPr="00733472">
        <w:rPr>
          <w:rFonts w:ascii="Times New Roman" w:hAnsi="Times New Roman" w:cs="Times New Roman"/>
          <w:b/>
          <w:sz w:val="24"/>
          <w:szCs w:val="24"/>
          <w:lang w:val="ky-KG"/>
        </w:rPr>
        <w:t xml:space="preserve">юридикалык статусу, </w:t>
      </w:r>
      <w:r w:rsidRPr="00733472">
        <w:rPr>
          <w:rFonts w:ascii="Times New Roman" w:eastAsia="Times New Roman" w:hAnsi="Times New Roman" w:cs="Times New Roman"/>
          <w:b/>
          <w:bCs/>
          <w:sz w:val="24"/>
          <w:szCs w:val="24"/>
          <w:lang w:val="ky-KG"/>
        </w:rPr>
        <w:t xml:space="preserve"> максаттары, укугу, милдеттери жана иш-чаралары</w:t>
      </w:r>
    </w:p>
    <w:p w:rsidR="00837D05" w:rsidRPr="006D21B1" w:rsidRDefault="00837D05" w:rsidP="00837D05">
      <w:pPr>
        <w:pStyle w:val="a3"/>
        <w:spacing w:after="0" w:line="240" w:lineRule="auto"/>
        <w:ind w:left="0"/>
        <w:rPr>
          <w:rFonts w:ascii="Times New Roman" w:hAnsi="Times New Roman" w:cs="Times New Roman"/>
          <w:b/>
          <w:sz w:val="24"/>
          <w:szCs w:val="24"/>
          <w:lang w:val="ky-KG"/>
        </w:rPr>
      </w:pPr>
    </w:p>
    <w:p w:rsidR="00DE5827" w:rsidRDefault="00DE5827" w:rsidP="00DE5827">
      <w:pPr>
        <w:pStyle w:val="a4"/>
        <w:numPr>
          <w:ilvl w:val="1"/>
          <w:numId w:val="5"/>
        </w:numPr>
        <w:shd w:val="clear" w:color="auto" w:fill="FFFFFF"/>
        <w:spacing w:before="0" w:after="0"/>
        <w:ind w:left="0" w:firstLine="0"/>
        <w:jc w:val="both"/>
        <w:rPr>
          <w:color w:val="FF0000"/>
          <w:lang w:val="ky-KG"/>
        </w:rPr>
      </w:pPr>
      <w:r>
        <w:rPr>
          <w:b/>
          <w:lang w:val="ky-KG"/>
        </w:rPr>
        <w:t xml:space="preserve">Комитеттин  </w:t>
      </w:r>
      <w:r w:rsidRPr="00AD2F8D">
        <w:rPr>
          <w:b/>
          <w:lang w:val="ky-KG"/>
        </w:rPr>
        <w:t>юридикалык статусу</w:t>
      </w:r>
      <w:r>
        <w:rPr>
          <w:b/>
          <w:lang w:val="ky-KG"/>
        </w:rPr>
        <w:t xml:space="preserve"> - </w:t>
      </w:r>
      <w:r w:rsidRPr="00AD2F8D">
        <w:rPr>
          <w:lang w:val="ky-KG"/>
        </w:rPr>
        <w:t>юридикалык жак болуп ж</w:t>
      </w:r>
      <w:r>
        <w:rPr>
          <w:lang w:val="ky-KG"/>
        </w:rPr>
        <w:t xml:space="preserve">ергиликтүү кеңештин сессиясында </w:t>
      </w:r>
      <w:r w:rsidRPr="00AD2F8D">
        <w:rPr>
          <w:lang w:val="ky-KG"/>
        </w:rPr>
        <w:t>макулдук берилип, Кыргыз Республикасынын мыйзамына ылайык мамлекеттик каттоодон өткөндөн кийин эсептелет. Кыргыз Республикасынын Мамлек</w:t>
      </w:r>
      <w:r>
        <w:rPr>
          <w:lang w:val="ky-KG"/>
        </w:rPr>
        <w:t>еттик Гербинин сүрөтү түшүрүлгөн</w:t>
      </w:r>
      <w:r w:rsidRPr="00AD2F8D">
        <w:rPr>
          <w:lang w:val="ky-KG"/>
        </w:rPr>
        <w:t xml:space="preserve">, мамлекеттик жана расмий тилдерде </w:t>
      </w:r>
      <w:r w:rsidRPr="00AD2F8D">
        <w:rPr>
          <w:lang w:val="ky-KG"/>
        </w:rPr>
        <w:lastRenderedPageBreak/>
        <w:t>аталыштары</w:t>
      </w:r>
      <w:r>
        <w:rPr>
          <w:lang w:val="ky-KG"/>
        </w:rPr>
        <w:t xml:space="preserve"> бар мөөрү</w:t>
      </w:r>
      <w:r w:rsidRPr="00AD2F8D">
        <w:rPr>
          <w:lang w:val="ky-KG"/>
        </w:rPr>
        <w:t>, штамптары белгиленген үлгүдөгү бланкатары жана башка кабыл алынган реквизитт</w:t>
      </w:r>
      <w:r>
        <w:rPr>
          <w:lang w:val="ky-KG"/>
        </w:rPr>
        <w:t>ери, официалдуу атрибуттарга ээ.</w:t>
      </w:r>
    </w:p>
    <w:p w:rsidR="00DE5827" w:rsidRDefault="00DE5827" w:rsidP="00DE5827">
      <w:pPr>
        <w:pStyle w:val="a4"/>
        <w:shd w:val="clear" w:color="auto" w:fill="FFFFFF"/>
        <w:spacing w:before="0" w:after="0"/>
        <w:jc w:val="both"/>
        <w:rPr>
          <w:color w:val="FF0000"/>
          <w:lang w:val="ky-KG"/>
        </w:rPr>
      </w:pPr>
    </w:p>
    <w:p w:rsidR="00DE5827" w:rsidRPr="006D21B1" w:rsidRDefault="00DE5827" w:rsidP="00DE5827">
      <w:pPr>
        <w:pStyle w:val="a4"/>
        <w:numPr>
          <w:ilvl w:val="1"/>
          <w:numId w:val="5"/>
        </w:numPr>
        <w:shd w:val="clear" w:color="auto" w:fill="FFFFFF"/>
        <w:spacing w:before="0" w:after="0"/>
        <w:ind w:left="0" w:firstLine="0"/>
        <w:jc w:val="both"/>
        <w:rPr>
          <w:color w:val="FF0000"/>
          <w:lang w:val="ky-KG"/>
        </w:rPr>
      </w:pPr>
      <w:r w:rsidRPr="00135129">
        <w:rPr>
          <w:b/>
          <w:lang w:val="ky-KG"/>
        </w:rPr>
        <w:t xml:space="preserve">Комитеттин максаты - </w:t>
      </w:r>
      <w:r w:rsidRPr="00135129">
        <w:rPr>
          <w:lang w:val="ky-KG"/>
        </w:rPr>
        <w:t>жаштардын укуктук, экономикалык, социалдык, ишкердик, уюштуруучулук ж.б. потенциалын өнүктүрүү, коомдук жана мамлекеттик мааниси бар демилгелерин колдоо, жергиликтүү социалдык-экономикалык өнүгүү программаларын ишке ашыру</w:t>
      </w:r>
      <w:r w:rsidR="00CE0428">
        <w:rPr>
          <w:lang w:val="ky-KG"/>
        </w:rPr>
        <w:t xml:space="preserve">у, жаштардын руханий-адеп-ахлак </w:t>
      </w:r>
      <w:r w:rsidRPr="00135129">
        <w:rPr>
          <w:lang w:val="ky-KG"/>
        </w:rPr>
        <w:t>нарктарын калыптандыруу, балдарга жана үй-бүлөлөргө карата зордук-зомбулуктун алдын алуу, жаштардын ыктыярдык ишин жүргүзгөнгө мамлекеттин ишинин бардык чөйрөлөрүнө тартуу</w:t>
      </w:r>
      <w:r>
        <w:rPr>
          <w:lang w:val="ky-KG"/>
        </w:rPr>
        <w:t>. Ж</w:t>
      </w:r>
      <w:r w:rsidRPr="005F57B6">
        <w:rPr>
          <w:lang w:val="ky-KG"/>
        </w:rPr>
        <w:t>аштарды жынысы, расасы, тили, майыптыгы, этностук таандыктыгы, дин тутуусу, курагы, саясий же башка көз караштары, билими, теги, мүлктүк же башка абалы, ошондой эле башка жагдайлар боюнча басмырлоого жол бербөө болуп саналат.</w:t>
      </w:r>
    </w:p>
    <w:p w:rsidR="00DE5827" w:rsidRPr="005F57B6" w:rsidRDefault="00DE5827" w:rsidP="00DE5827">
      <w:pPr>
        <w:pStyle w:val="a4"/>
        <w:numPr>
          <w:ilvl w:val="1"/>
          <w:numId w:val="5"/>
        </w:numPr>
        <w:shd w:val="clear" w:color="auto" w:fill="FFFFFF"/>
        <w:spacing w:before="0" w:after="0"/>
        <w:ind w:left="0" w:firstLine="0"/>
        <w:jc w:val="both"/>
        <w:rPr>
          <w:color w:val="FF0000"/>
          <w:lang w:val="ky-KG"/>
        </w:rPr>
      </w:pPr>
      <w:r w:rsidRPr="00281CD2">
        <w:rPr>
          <w:b/>
          <w:lang w:val="ky-KG"/>
        </w:rPr>
        <w:t>Комитеттин укуктары</w:t>
      </w:r>
      <w:r w:rsidRPr="00281CD2">
        <w:rPr>
          <w:lang w:val="ky-KG"/>
        </w:rPr>
        <w:t xml:space="preserve"> - </w:t>
      </w:r>
      <w:r w:rsidRPr="00AD2F8D">
        <w:rPr>
          <w:lang w:val="ky-KG"/>
        </w:rPr>
        <w:t>жаштар саясатын түзүү, ишке ашыруу, укуктарынын, эркиндигинин жана мыйзамдуу кызыкчылыктарын коргоо</w:t>
      </w:r>
      <w:r>
        <w:rPr>
          <w:lang w:val="ky-KG"/>
        </w:rPr>
        <w:t>;</w:t>
      </w:r>
      <w:r w:rsidRPr="00281CD2">
        <w:rPr>
          <w:lang w:val="ky-KG"/>
        </w:rPr>
        <w:t xml:space="preserve"> </w:t>
      </w:r>
    </w:p>
    <w:p w:rsidR="00DE5827" w:rsidRPr="00281CD2" w:rsidRDefault="00DE5827" w:rsidP="00DE5827">
      <w:pPr>
        <w:pStyle w:val="a4"/>
        <w:numPr>
          <w:ilvl w:val="0"/>
          <w:numId w:val="3"/>
        </w:numPr>
        <w:shd w:val="clear" w:color="auto" w:fill="FFFFFF"/>
        <w:spacing w:before="0" w:after="0"/>
        <w:ind w:left="0" w:hanging="11"/>
        <w:jc w:val="both"/>
        <w:rPr>
          <w:color w:val="FF0000"/>
          <w:lang w:val="ky-KG"/>
        </w:rPr>
      </w:pPr>
      <w:r w:rsidRPr="00281CD2">
        <w:rPr>
          <w:lang w:val="ky-KG"/>
        </w:rPr>
        <w:t>менчигинин түрүнө, ээлигине карабастан юридикалык жана жеке жак менен бартердик келишим түзүүгө;</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кредиттик мекемемелерден (банктарда</w:t>
      </w:r>
      <w:r>
        <w:rPr>
          <w:rFonts w:ascii="Times New Roman" w:hAnsi="Times New Roman" w:cs="Times New Roman"/>
          <w:sz w:val="24"/>
          <w:szCs w:val="24"/>
          <w:lang w:val="ky-KG"/>
        </w:rPr>
        <w:t xml:space="preserve">н) эсеп ачууга жана аны улуттук, </w:t>
      </w:r>
      <w:r w:rsidRPr="00AD2F8D">
        <w:rPr>
          <w:rFonts w:ascii="Times New Roman" w:hAnsi="Times New Roman" w:cs="Times New Roman"/>
          <w:sz w:val="24"/>
          <w:szCs w:val="24"/>
          <w:lang w:val="ky-KG"/>
        </w:rPr>
        <w:t>чет элдик акчалар менен колдонууга;</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Кыргыз Республикасынын аймагында ошондой эле чет жер менен кат алмашууга, жазууга, телефон аркылуу юридикалык, жеке жактар менен байланышууга;</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комитет ишмердүүлүгүн өнүктүрүүдө пайдалануу үчүн жеке жана юридикалык жактардан жана ошондой эле чет элдик тараптардан инвестицияларды тартат жана башка жактан түшкөн каражаттарды жобого ылайык максаттуу пайдала</w:t>
      </w:r>
      <w:r>
        <w:rPr>
          <w:rFonts w:ascii="Times New Roman" w:hAnsi="Times New Roman" w:cs="Times New Roman"/>
          <w:sz w:val="24"/>
          <w:szCs w:val="24"/>
          <w:lang w:val="ky-KG"/>
        </w:rPr>
        <w:t>нууга</w:t>
      </w:r>
      <w:r w:rsidRPr="00AD2F8D">
        <w:rPr>
          <w:rFonts w:ascii="Times New Roman" w:hAnsi="Times New Roman" w:cs="Times New Roman"/>
          <w:sz w:val="24"/>
          <w:szCs w:val="24"/>
          <w:lang w:val="ky-KG"/>
        </w:rPr>
        <w:t>;</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комитет чарбалык өндүрүүдөгү ишке ашкан кирешесин бөлүштүрүүгө жана сарптоого;</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комитет укук коргоо чөйрөсүндө, ыйгарым укуктуу мекемелер, кызыктар болгон жактар менен иш тажырыйбасы, усулдук иштери менен тажырыйба алмашууга;</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комитет</w:t>
      </w:r>
      <w:r>
        <w:rPr>
          <w:rFonts w:ascii="Times New Roman" w:hAnsi="Times New Roman" w:cs="Times New Roman"/>
          <w:sz w:val="24"/>
          <w:szCs w:val="24"/>
          <w:lang w:val="ky-KG"/>
        </w:rPr>
        <w:t>тин</w:t>
      </w:r>
      <w:r w:rsidRPr="00AD2F8D">
        <w:rPr>
          <w:rFonts w:ascii="Times New Roman" w:hAnsi="Times New Roman" w:cs="Times New Roman"/>
          <w:sz w:val="24"/>
          <w:szCs w:val="24"/>
          <w:lang w:val="ky-KG"/>
        </w:rPr>
        <w:t xml:space="preserve"> материалдык-техникалык базасын чыңдоо инфраструктураны жакшыртууга, жаңы технологияларды колдонуу үчүн инвестицияларды тартууга;</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Кыргыз Республикасынын укуктук ченемдик актыларынын долбоорлоруна белгиленген тартипте сунуштарды берүүгө;</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мамлекеттик жана муниципалдык органдарга, менчиктин ар кандай формасындагы ишканаларга, уюмдарга жана мекемелерге комитеттин ишмердүүлүгүнө тиеше</w:t>
      </w:r>
      <w:r>
        <w:rPr>
          <w:rFonts w:ascii="Times New Roman" w:hAnsi="Times New Roman" w:cs="Times New Roman"/>
          <w:sz w:val="24"/>
          <w:szCs w:val="24"/>
          <w:lang w:val="ky-KG"/>
        </w:rPr>
        <w:t>лүү маселелер боюнча кайрылууга</w:t>
      </w:r>
      <w:r w:rsidRPr="00AD2F8D">
        <w:rPr>
          <w:rFonts w:ascii="Times New Roman" w:hAnsi="Times New Roman" w:cs="Times New Roman"/>
          <w:sz w:val="24"/>
          <w:szCs w:val="24"/>
          <w:lang w:val="ky-KG"/>
        </w:rPr>
        <w:t>;</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Жалал-Абад шаарынын мэриясынын демилгеси менен республикалык жана эл аралык деңгээлдеги уюмдарга Жалал-Абад шаарынын кызыкчылыктарынын таламдарын билдирүүгө;</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 xml:space="preserve">коомдук уюмдар, мамлекеттик эмес жана эл аралык </w:t>
      </w:r>
      <w:r>
        <w:rPr>
          <w:rFonts w:ascii="Times New Roman" w:hAnsi="Times New Roman" w:cs="Times New Roman"/>
          <w:sz w:val="24"/>
          <w:szCs w:val="24"/>
          <w:lang w:val="ky-KG"/>
        </w:rPr>
        <w:t xml:space="preserve">уюмдар </w:t>
      </w:r>
      <w:r w:rsidRPr="00AD2F8D">
        <w:rPr>
          <w:rFonts w:ascii="Times New Roman" w:hAnsi="Times New Roman" w:cs="Times New Roman"/>
          <w:sz w:val="24"/>
          <w:szCs w:val="24"/>
          <w:lang w:val="ky-KG"/>
        </w:rPr>
        <w:t>менен КРнын мыйзамдарында белгиленген тартипте өз ара кызматташуу жөнүндө келишимдерди түзүүгө;</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бул чөйрөдө иштеген кызматкерлерди белгиленген тартипте ведомстволук сыйлыктар менен сыйлоого көрсөтүүгө;</w:t>
      </w:r>
    </w:p>
    <w:p w:rsidR="00DE5827" w:rsidRPr="00AD2F8D" w:rsidRDefault="00DE5827" w:rsidP="00DE5827">
      <w:pPr>
        <w:pStyle w:val="a3"/>
        <w:numPr>
          <w:ilvl w:val="1"/>
          <w:numId w:val="3"/>
        </w:numPr>
        <w:spacing w:after="0" w:line="240" w:lineRule="auto"/>
        <w:ind w:left="0" w:firstLine="0"/>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келишимдин негизде (донордук мекемелердин каржылоосунда) комитеттин компетенциясына кирген маселелерди изилдөө жана консультация алуу үчүн илимий мекемелердин, адистерди, эксперттери жана илимпоздорду, чет элдиктерди тартууга;</w:t>
      </w:r>
    </w:p>
    <w:p w:rsidR="00DE5827" w:rsidRDefault="00DE5827" w:rsidP="00DE5827">
      <w:pPr>
        <w:pStyle w:val="a3"/>
        <w:numPr>
          <w:ilvl w:val="1"/>
          <w:numId w:val="3"/>
        </w:numPr>
        <w:tabs>
          <w:tab w:val="left" w:pos="0"/>
        </w:tabs>
        <w:spacing w:after="0" w:line="240" w:lineRule="auto"/>
        <w:ind w:left="0" w:hanging="22"/>
        <w:jc w:val="both"/>
        <w:rPr>
          <w:rFonts w:ascii="Times New Roman" w:hAnsi="Times New Roman" w:cs="Times New Roman"/>
          <w:sz w:val="24"/>
          <w:szCs w:val="24"/>
          <w:lang w:val="ky-KG"/>
        </w:rPr>
      </w:pPr>
      <w:r w:rsidRPr="00AD2F8D">
        <w:rPr>
          <w:rFonts w:ascii="Times New Roman" w:hAnsi="Times New Roman" w:cs="Times New Roman"/>
          <w:sz w:val="24"/>
          <w:szCs w:val="24"/>
          <w:lang w:val="ky-KG"/>
        </w:rPr>
        <w:t>Комитеттин иштин кызыкчылыгы үчүн сотто доогер жана жо</w:t>
      </w:r>
      <w:r>
        <w:rPr>
          <w:rFonts w:ascii="Times New Roman" w:hAnsi="Times New Roman" w:cs="Times New Roman"/>
          <w:sz w:val="24"/>
          <w:szCs w:val="24"/>
          <w:lang w:val="ky-KG"/>
        </w:rPr>
        <w:t>опкер катары өз алдынча чыгууга;</w:t>
      </w:r>
    </w:p>
    <w:p w:rsidR="00DE5827" w:rsidRPr="00FB2986" w:rsidRDefault="00DE5827" w:rsidP="00DE5827">
      <w:pPr>
        <w:pStyle w:val="a3"/>
        <w:numPr>
          <w:ilvl w:val="1"/>
          <w:numId w:val="3"/>
        </w:numPr>
        <w:tabs>
          <w:tab w:val="left" w:pos="0"/>
        </w:tabs>
        <w:spacing w:after="0" w:line="240" w:lineRule="auto"/>
        <w:ind w:left="0" w:hanging="22"/>
        <w:jc w:val="both"/>
        <w:rPr>
          <w:rFonts w:ascii="Times New Roman" w:hAnsi="Times New Roman" w:cs="Times New Roman"/>
          <w:sz w:val="24"/>
          <w:szCs w:val="24"/>
          <w:lang w:val="ky-KG"/>
        </w:rPr>
      </w:pPr>
      <w:r w:rsidRPr="00115E80">
        <w:rPr>
          <w:rFonts w:ascii="Times New Roman" w:hAnsi="Times New Roman" w:cs="Times New Roman"/>
          <w:lang w:val="ky-KG"/>
        </w:rPr>
        <w:t>Комитет бөлүмдөрдү (секторлор, командалар, секциялар, жумушчу топтор ж.б.) иштин маанилүү багыттары боюнча тү</w:t>
      </w:r>
      <w:r>
        <w:rPr>
          <w:rFonts w:ascii="Times New Roman" w:hAnsi="Times New Roman" w:cs="Times New Roman"/>
          <w:lang w:val="ky-KG"/>
        </w:rPr>
        <w:t>зүүгө.</w:t>
      </w:r>
    </w:p>
    <w:p w:rsidR="00DE5827" w:rsidRPr="00AD2F8D" w:rsidRDefault="00DE5827" w:rsidP="00DE5827">
      <w:pPr>
        <w:pStyle w:val="a3"/>
        <w:tabs>
          <w:tab w:val="left" w:pos="0"/>
        </w:tabs>
        <w:spacing w:after="0" w:line="240" w:lineRule="auto"/>
        <w:ind w:left="0"/>
        <w:jc w:val="both"/>
        <w:rPr>
          <w:rFonts w:ascii="Times New Roman" w:hAnsi="Times New Roman" w:cs="Times New Roman"/>
          <w:sz w:val="24"/>
          <w:szCs w:val="24"/>
          <w:lang w:val="ky-KG"/>
        </w:rPr>
      </w:pPr>
    </w:p>
    <w:p w:rsidR="00DE5827" w:rsidRDefault="00DE5827" w:rsidP="006D21B1">
      <w:pPr>
        <w:spacing w:after="0" w:line="240" w:lineRule="auto"/>
        <w:ind w:firstLine="709"/>
        <w:jc w:val="both"/>
        <w:rPr>
          <w:rFonts w:ascii="Times New Roman" w:hAnsi="Times New Roman" w:cs="Times New Roman"/>
          <w:b/>
          <w:sz w:val="24"/>
          <w:szCs w:val="24"/>
          <w:lang w:val="ky-KG"/>
        </w:rPr>
      </w:pPr>
      <w:r w:rsidRPr="006D21B1">
        <w:rPr>
          <w:rFonts w:ascii="Times New Roman" w:hAnsi="Times New Roman" w:cs="Times New Roman"/>
          <w:b/>
          <w:sz w:val="24"/>
          <w:szCs w:val="24"/>
          <w:lang w:val="ky-KG"/>
        </w:rPr>
        <w:t>КРнын мыйзамдарына ылайык башка укуктарды жүргүзүүгө.</w:t>
      </w:r>
    </w:p>
    <w:p w:rsidR="00837D05" w:rsidRPr="006D21B1" w:rsidRDefault="00837D05" w:rsidP="006D21B1">
      <w:pPr>
        <w:spacing w:after="0" w:line="240" w:lineRule="auto"/>
        <w:ind w:firstLine="709"/>
        <w:jc w:val="both"/>
        <w:rPr>
          <w:rFonts w:ascii="Times New Roman" w:hAnsi="Times New Roman" w:cs="Times New Roman"/>
          <w:b/>
          <w:sz w:val="24"/>
          <w:szCs w:val="24"/>
          <w:lang w:val="ky-KG"/>
        </w:rPr>
      </w:pPr>
    </w:p>
    <w:p w:rsidR="00DE5827" w:rsidRDefault="00DE5827" w:rsidP="00DE5827">
      <w:pPr>
        <w:pStyle w:val="a3"/>
        <w:numPr>
          <w:ilvl w:val="1"/>
          <w:numId w:val="5"/>
        </w:numPr>
        <w:shd w:val="clear" w:color="auto" w:fill="FFFFFF"/>
        <w:spacing w:after="60" w:line="276" w:lineRule="atLeast"/>
        <w:ind w:left="0" w:firstLine="0"/>
        <w:jc w:val="both"/>
        <w:rPr>
          <w:rFonts w:ascii="Times New Roman" w:eastAsia="Times New Roman" w:hAnsi="Times New Roman" w:cs="Times New Roman"/>
          <w:color w:val="2B2B2B"/>
          <w:sz w:val="24"/>
          <w:szCs w:val="24"/>
          <w:lang w:val="ky-KG"/>
        </w:rPr>
      </w:pPr>
      <w:r w:rsidRPr="00950157">
        <w:rPr>
          <w:rFonts w:ascii="Times New Roman" w:hAnsi="Times New Roman" w:cs="Times New Roman"/>
          <w:b/>
          <w:lang w:val="ky-KG"/>
        </w:rPr>
        <w:t xml:space="preserve">Комитеттин милдеттери - </w:t>
      </w:r>
      <w:r w:rsidRPr="00950157">
        <w:rPr>
          <w:rFonts w:ascii="Times New Roman" w:eastAsia="Times New Roman" w:hAnsi="Times New Roman" w:cs="Times New Roman"/>
          <w:color w:val="2B2B2B"/>
          <w:sz w:val="24"/>
          <w:szCs w:val="24"/>
          <w:lang w:val="ky-KG"/>
        </w:rPr>
        <w:t xml:space="preserve">ден-соолугунун мүмкүнчүлүктөрү чектелүү жаштарды жана жаштардын аярлуу топторун (турмуштук оор кырдаалга кабылган жаштарды, жетим </w:t>
      </w:r>
      <w:r w:rsidRPr="00950157">
        <w:rPr>
          <w:rFonts w:ascii="Times New Roman" w:eastAsia="Times New Roman" w:hAnsi="Times New Roman" w:cs="Times New Roman"/>
          <w:color w:val="2B2B2B"/>
          <w:sz w:val="24"/>
          <w:szCs w:val="24"/>
          <w:lang w:val="ky-KG"/>
        </w:rPr>
        <w:lastRenderedPageBreak/>
        <w:t>балдарды жана ата-энесинин камкордугусуз калган балдарды) мамлекеттин ишинин бардык чөйрөсүнө тартуу;</w:t>
      </w:r>
    </w:p>
    <w:p w:rsidR="00DE5827"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sidRPr="00950157">
        <w:rPr>
          <w:rFonts w:ascii="Times New Roman" w:eastAsia="Times New Roman" w:hAnsi="Times New Roman" w:cs="Times New Roman"/>
          <w:color w:val="2B2B2B"/>
          <w:sz w:val="24"/>
          <w:szCs w:val="24"/>
          <w:lang w:val="ky-KG"/>
        </w:rPr>
        <w:t>жаштардын укуктарына жана мыйзамдуу кызыкчылыктарына тиешелүү маселелер боюнча мамлекеттик органдардын жана жергиликтүү өз алдынча башкаруу органдарынын ортосунда өз ара аракеттенүүнү орнотуу;</w:t>
      </w:r>
    </w:p>
    <w:p w:rsidR="00DE5827"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sidRPr="00C60573">
        <w:rPr>
          <w:rFonts w:ascii="Times New Roman" w:eastAsia="Times New Roman" w:hAnsi="Times New Roman" w:cs="Times New Roman"/>
          <w:color w:val="2B2B2B"/>
          <w:sz w:val="24"/>
          <w:szCs w:val="24"/>
          <w:lang w:val="ky-KG"/>
        </w:rPr>
        <w:t>жаштардын демилгелерин ишке ашыруу аркылуу чечимдерди кабыл алуу процессине катышууга жаштардын кызыгуусунун деңгээлин жогорулатуу;</w:t>
      </w:r>
    </w:p>
    <w:p w:rsidR="00DE5827"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sidRPr="00C60573">
        <w:rPr>
          <w:rFonts w:ascii="Times New Roman" w:eastAsia="Times New Roman" w:hAnsi="Times New Roman" w:cs="Times New Roman"/>
          <w:color w:val="2B2B2B"/>
          <w:sz w:val="24"/>
          <w:szCs w:val="24"/>
          <w:lang w:val="ky-KG"/>
        </w:rPr>
        <w:t>жаштардын кесиптик өзүн-өзү аныктоосуна жана иш менен камсыз болуусуна көмөктөшүү;</w:t>
      </w:r>
    </w:p>
    <w:p w:rsidR="00DE5827"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sidRPr="00C60573">
        <w:rPr>
          <w:rFonts w:ascii="Times New Roman" w:eastAsia="Times New Roman" w:hAnsi="Times New Roman" w:cs="Times New Roman"/>
          <w:color w:val="2B2B2B"/>
          <w:sz w:val="24"/>
          <w:szCs w:val="24"/>
          <w:lang w:val="ky-KG"/>
        </w:rPr>
        <w:t>жаштар чөйрөсүндө улуттар аралык (этностор аралык) жана конфессиялар аралык ынтымакты бекемдөө;</w:t>
      </w:r>
    </w:p>
    <w:p w:rsidR="00DE5827"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sidRPr="00C60573">
        <w:rPr>
          <w:rFonts w:ascii="Times New Roman" w:eastAsia="Times New Roman" w:hAnsi="Times New Roman" w:cs="Times New Roman"/>
          <w:color w:val="2B2B2B"/>
          <w:sz w:val="24"/>
          <w:szCs w:val="24"/>
          <w:lang w:val="ky-KG"/>
        </w:rPr>
        <w:t>экстремизмдин, улутчулдуктун идеологиясына, коррупциянын көрүнүштөрүнө, социалдык, диний, расалык, улуттук таандыктыгынын белгилери боюнча басмырлоого жана башка терс социалдык көрүнүштөргө каршы турууга мүмкүндүк берүүчү адеп-ахлактык принциптердин тутумун түзүү;</w:t>
      </w:r>
    </w:p>
    <w:p w:rsidR="00DE5827"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sidRPr="00C60573">
        <w:rPr>
          <w:rFonts w:ascii="Times New Roman" w:eastAsia="Times New Roman" w:hAnsi="Times New Roman" w:cs="Times New Roman"/>
          <w:color w:val="2B2B2B"/>
          <w:sz w:val="24"/>
          <w:szCs w:val="24"/>
          <w:lang w:val="ky-KG"/>
        </w:rPr>
        <w:t>үй-бүлөлүк мамилелердин маданиятын калыптандыруу жана жаш үй-бүлөлөрдү колдоо;</w:t>
      </w:r>
    </w:p>
    <w:p w:rsidR="00DE5827"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sidRPr="00C60573">
        <w:rPr>
          <w:rFonts w:ascii="Times New Roman" w:eastAsia="Times New Roman" w:hAnsi="Times New Roman" w:cs="Times New Roman"/>
          <w:color w:val="2B2B2B"/>
          <w:sz w:val="24"/>
          <w:szCs w:val="24"/>
          <w:lang w:val="ky-KG"/>
        </w:rPr>
        <w:t>сергек жашоо образын пропагандалоо</w:t>
      </w:r>
      <w:r>
        <w:rPr>
          <w:rFonts w:ascii="Times New Roman" w:eastAsia="Times New Roman" w:hAnsi="Times New Roman" w:cs="Times New Roman"/>
          <w:color w:val="2B2B2B"/>
          <w:sz w:val="24"/>
          <w:szCs w:val="24"/>
          <w:lang w:val="ky-KG"/>
        </w:rPr>
        <w:t xml:space="preserve"> жана </w:t>
      </w:r>
      <w:r w:rsidRPr="00C60573">
        <w:rPr>
          <w:rFonts w:ascii="Times New Roman" w:hAnsi="Times New Roman" w:cs="Times New Roman"/>
          <w:sz w:val="24"/>
          <w:szCs w:val="24"/>
          <w:lang w:val="ky-KG"/>
        </w:rPr>
        <w:t>таланттуу жаштарды колдоо;</w:t>
      </w:r>
    </w:p>
    <w:p w:rsidR="00DE5827"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sidRPr="00C60573">
        <w:rPr>
          <w:rFonts w:ascii="Times New Roman" w:hAnsi="Times New Roman" w:cs="Times New Roman"/>
          <w:sz w:val="24"/>
          <w:szCs w:val="24"/>
          <w:lang w:val="ky-KG"/>
        </w:rPr>
        <w:t>КРнын мыйзамдарына белгиленген тартипте мамлекеттик жаштар саясаты чөйрөсүндө эл аралык кызматтааштыкты өнүктүрүү;</w:t>
      </w:r>
    </w:p>
    <w:p w:rsidR="00DE5827" w:rsidRPr="000F0188"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sidRPr="00C60573">
        <w:rPr>
          <w:rFonts w:ascii="Times New Roman" w:hAnsi="Times New Roman" w:cs="Times New Roman"/>
          <w:sz w:val="24"/>
          <w:szCs w:val="24"/>
          <w:lang w:val="ky-KG"/>
        </w:rPr>
        <w:t>жеке жаштарды өркүндөтүү</w:t>
      </w:r>
      <w:r>
        <w:rPr>
          <w:rFonts w:ascii="Times New Roman" w:hAnsi="Times New Roman" w:cs="Times New Roman"/>
          <w:sz w:val="24"/>
          <w:szCs w:val="24"/>
          <w:lang w:val="ky-KG"/>
        </w:rPr>
        <w:t>, кошумча билим алуу, кесипке</w:t>
      </w:r>
      <w:r w:rsidRPr="00C60573">
        <w:rPr>
          <w:rFonts w:ascii="Times New Roman" w:hAnsi="Times New Roman" w:cs="Times New Roman"/>
          <w:sz w:val="24"/>
          <w:szCs w:val="24"/>
          <w:lang w:val="ky-KG"/>
        </w:rPr>
        <w:t xml:space="preserve"> багыт берүү, өспүрүмдөрдүн жана жаштардын чыгармачыл жөндөмдөрүн өркүндөтүү көндүмдөрүнө ээ болууга, ошондой эле улуттук маданиятты калыптандырууга багытталган жергиликтүү жаштар үчүн окутуу кызматтарын көрсөтүү</w:t>
      </w:r>
      <w:r>
        <w:rPr>
          <w:rFonts w:ascii="Times New Roman" w:hAnsi="Times New Roman" w:cs="Times New Roman"/>
          <w:sz w:val="24"/>
          <w:szCs w:val="24"/>
          <w:lang w:val="ky-KG"/>
        </w:rPr>
        <w:t>;</w:t>
      </w:r>
    </w:p>
    <w:p w:rsidR="00DE5827" w:rsidRPr="00616681" w:rsidRDefault="00DE5827" w:rsidP="00DE5827">
      <w:pPr>
        <w:pStyle w:val="a3"/>
        <w:numPr>
          <w:ilvl w:val="1"/>
          <w:numId w:val="3"/>
        </w:numPr>
        <w:shd w:val="clear" w:color="auto" w:fill="FFFFFF"/>
        <w:spacing w:after="60" w:line="276" w:lineRule="atLeast"/>
        <w:ind w:left="0" w:hanging="22"/>
        <w:jc w:val="both"/>
        <w:rPr>
          <w:rFonts w:ascii="Times New Roman" w:eastAsia="Times New Roman" w:hAnsi="Times New Roman" w:cs="Times New Roman"/>
          <w:color w:val="2B2B2B"/>
          <w:sz w:val="24"/>
          <w:szCs w:val="24"/>
          <w:lang w:val="ky-KG"/>
        </w:rPr>
      </w:pPr>
      <w:r>
        <w:rPr>
          <w:rFonts w:ascii="Times New Roman" w:hAnsi="Times New Roman" w:cs="Times New Roman"/>
          <w:sz w:val="24"/>
          <w:szCs w:val="24"/>
          <w:lang w:val="ky-KG"/>
        </w:rPr>
        <w:t>шаардагы жогорку жана орто окуу жайлардын жаштар комитеттери менен иш алып барууга.</w:t>
      </w:r>
    </w:p>
    <w:p w:rsidR="00DE5827" w:rsidRPr="00C60573" w:rsidRDefault="00DE5827" w:rsidP="00DE5827">
      <w:pPr>
        <w:pStyle w:val="a3"/>
        <w:shd w:val="clear" w:color="auto" w:fill="FFFFFF"/>
        <w:spacing w:after="60" w:line="276" w:lineRule="atLeast"/>
        <w:ind w:left="0"/>
        <w:jc w:val="both"/>
        <w:rPr>
          <w:rFonts w:ascii="Times New Roman" w:eastAsia="Times New Roman" w:hAnsi="Times New Roman" w:cs="Times New Roman"/>
          <w:color w:val="2B2B2B"/>
          <w:sz w:val="24"/>
          <w:szCs w:val="24"/>
          <w:highlight w:val="yellow"/>
          <w:lang w:val="ky-KG"/>
        </w:rPr>
      </w:pPr>
    </w:p>
    <w:p w:rsidR="00DE5827" w:rsidRPr="00AD2F8D" w:rsidRDefault="00DE5827" w:rsidP="00DE5827">
      <w:pPr>
        <w:pStyle w:val="a3"/>
        <w:numPr>
          <w:ilvl w:val="1"/>
          <w:numId w:val="6"/>
        </w:numPr>
        <w:spacing w:after="0" w:line="240" w:lineRule="auto"/>
        <w:ind w:left="0" w:firstLine="0"/>
        <w:jc w:val="both"/>
        <w:rPr>
          <w:rFonts w:ascii="Times New Roman" w:hAnsi="Times New Roman" w:cs="Times New Roman"/>
          <w:bCs/>
          <w:sz w:val="24"/>
          <w:szCs w:val="24"/>
          <w:lang w:val="ky-KG"/>
        </w:rPr>
      </w:pPr>
      <w:r w:rsidRPr="00C60573">
        <w:rPr>
          <w:rFonts w:ascii="Times New Roman" w:hAnsi="Times New Roman" w:cs="Times New Roman"/>
          <w:b/>
          <w:sz w:val="24"/>
          <w:szCs w:val="24"/>
          <w:lang w:val="ky-KG"/>
        </w:rPr>
        <w:t>Комитеттин</w:t>
      </w:r>
      <w:r>
        <w:rPr>
          <w:rFonts w:ascii="Times New Roman" w:hAnsi="Times New Roman" w:cs="Times New Roman"/>
          <w:b/>
          <w:sz w:val="24"/>
          <w:szCs w:val="24"/>
          <w:lang w:val="ky-KG"/>
        </w:rPr>
        <w:t xml:space="preserve"> </w:t>
      </w:r>
      <w:r w:rsidRPr="00C60573">
        <w:rPr>
          <w:rFonts w:ascii="Times New Roman" w:hAnsi="Times New Roman" w:cs="Times New Roman"/>
          <w:b/>
          <w:sz w:val="24"/>
          <w:szCs w:val="24"/>
          <w:lang w:val="ky-KG"/>
        </w:rPr>
        <w:t xml:space="preserve">иш-чаралары - </w:t>
      </w:r>
      <w:r>
        <w:rPr>
          <w:rFonts w:ascii="Times New Roman" w:hAnsi="Times New Roman" w:cs="Times New Roman"/>
          <w:bCs/>
          <w:sz w:val="24"/>
          <w:szCs w:val="24"/>
          <w:lang w:val="ky-KG"/>
        </w:rPr>
        <w:t>ж</w:t>
      </w:r>
      <w:r w:rsidRPr="00AD2F8D">
        <w:rPr>
          <w:rFonts w:ascii="Times New Roman" w:hAnsi="Times New Roman" w:cs="Times New Roman"/>
          <w:bCs/>
          <w:sz w:val="24"/>
          <w:szCs w:val="24"/>
          <w:lang w:val="ky-KG"/>
        </w:rPr>
        <w:t>алпы билим берүүнүн, кесиптик жана кошумча билим берүүнүн сапаты, жумуш менен камсыз кылуу, турак жай, турмуштук оор кырдаалда турган өспүрүмдөргө, жаштарга жана жаш үй-бүлөлөргө социалдык кызмат көрсөтүү маселелерин чечүүгө, бош убактысын, эс алуусун уюштурууга багытталган улуттук, аймактык,  муниципалдык өнүгүү программаларын ишке ашырууга катышат, баңгиликтин алдын алуу, жаштар арасындагы укук бузуулар, балдарды кароосуз калтыруу жана өспүрүмдөрдү тобокелге салган жаштарды реабилитациялоону ишке ашырат;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color w:val="000000"/>
          <w:sz w:val="24"/>
          <w:szCs w:val="24"/>
          <w:lang w:val="ky-KG"/>
        </w:rPr>
        <w:t>коомдук мааниси бар жумуштарды акысыз жүргүзүү, өспүрүмдөрдүн аярлуу катмарына, жаштарга кызмат көрсөтүү максатында жаштардын өнүгүүсүн жана маданий эс алуусун уюштуруу, ыктыярдуу кыймылын өнүктүрүү боюнча балдар, активист жаштар жана жергиликтүү коомдук бирикмелер, жергиликтүү жамаат менен өз ара аракеттенет;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color w:val="000000"/>
          <w:sz w:val="24"/>
          <w:szCs w:val="24"/>
          <w:lang w:val="ky-KG"/>
        </w:rPr>
        <w:t>жаштардын баалуулуктарын жана адеп-ахлактык көрсөтмөлөрүн калыптандырууга, жарандыкка, маданий мурастарга, каада-салтка, тарыхка, сергек жашоо образына сый мамиле кылууга, инсандын билим жана кесиптик муктаждыктарын канааттандырууга багытталган консультациялык ошондой эле окутуу кызматтарын көрсөтөт;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t>ыйгарым укуктуу мамлекеттик органдар менен биргеликте диний экстремизмдин, терроризмдин өспүрүмдөрдүн жана жаштардын башка коомдук көрүнүштөрүнүн алдын алуу иштерин жүргүзүп, жергиликтүү жаштардын укуктарын, кызыкчылыктарын коргоо боюнча иш алып барат;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t>жаштар саясатын жергиликтүү деңгээлде жүзөгө ашырууга байланыштуу илимий-изилдөө иштерин жүргүзөт, усулдук документтерди жана сунуштамаларды, маалыматтык материалдарды иштеп чыгат;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color w:val="000000"/>
          <w:sz w:val="24"/>
          <w:szCs w:val="24"/>
          <w:lang w:val="ky-KG"/>
        </w:rPr>
        <w:t>ушул жободо каралган иш-чараларды жүзөгө ашыруу үчүн кошумча финансылык жана материалдык ресурстардын булактарын тартат;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t>жаштар саясаты чөйрөсүндөгү мамлекеттик жана муниципалдык программаларды ишке ашырат;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t>инновациялык социалдык долбоорлорду ишке ашырууда жаштардын жана балдардын коомдук уюмдарына, клубдарына колдоо көрсөтөт;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lastRenderedPageBreak/>
        <w:t>калк арасында жакырчылыктын жана жумушсуздуктун өсүшүнүн шартында жаш жарандардын өз алдынча иш менен камсыз болушунун өсүшүн стимулдаштырат;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t>мамлекеттик жаштар саясатын өнүктүрүүгө байланыштуу шаар аймагында шаардык жана республикалык жаштар иш-чараларын (көргөзмөлөр, жарманкелер, фестивалдар, кароо-сынактар, эмгек биржалар, мелдештер, олимпиадалар, семинарлар, тренингдер, дебаттар, талкуулар ж.б.) белгиленген тартипте уюштурат жана өткөрөт;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t>жыл сайын статистика Комитет менен биргеликте жаш жарандар жана жаштар уюмдары жөнүндө эсеп жүргүзөт;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t>жарандарды кабыл алат, алардын оозеки жана кат жүзүндөгү кайрылууларын өз убагында баарын карап чыгы</w:t>
      </w:r>
      <w:r>
        <w:rPr>
          <w:rFonts w:ascii="Times New Roman" w:hAnsi="Times New Roman" w:cs="Times New Roman"/>
          <w:sz w:val="24"/>
          <w:szCs w:val="24"/>
          <w:lang w:val="ky-KG"/>
        </w:rPr>
        <w:t xml:space="preserve">п, </w:t>
      </w:r>
      <w:r w:rsidRPr="00AD2F8D">
        <w:rPr>
          <w:rFonts w:ascii="Times New Roman" w:hAnsi="Times New Roman" w:cs="Times New Roman"/>
          <w:sz w:val="24"/>
          <w:szCs w:val="24"/>
          <w:lang w:val="ky-KG"/>
        </w:rPr>
        <w:t xml:space="preserve">жообун КРнын мыйзамында белгиленген мөөнөттө </w:t>
      </w:r>
      <w:r>
        <w:rPr>
          <w:rFonts w:ascii="Times New Roman" w:hAnsi="Times New Roman" w:cs="Times New Roman"/>
          <w:sz w:val="24"/>
          <w:szCs w:val="24"/>
          <w:lang w:val="ky-KG"/>
        </w:rPr>
        <w:t xml:space="preserve">билдирүүнү </w:t>
      </w:r>
      <w:r w:rsidRPr="00AD2F8D">
        <w:rPr>
          <w:rFonts w:ascii="Times New Roman" w:hAnsi="Times New Roman" w:cs="Times New Roman"/>
          <w:sz w:val="24"/>
          <w:szCs w:val="24"/>
          <w:lang w:val="ky-KG"/>
        </w:rPr>
        <w:t>камсыз кылат;</w:t>
      </w:r>
    </w:p>
    <w:p w:rsidR="00DE5827" w:rsidRPr="00AD2F8D" w:rsidRDefault="00DE5827" w:rsidP="00DE5827">
      <w:pPr>
        <w:pStyle w:val="a3"/>
        <w:numPr>
          <w:ilvl w:val="0"/>
          <w:numId w:val="4"/>
        </w:numPr>
        <w:spacing w:after="0" w:line="240" w:lineRule="auto"/>
        <w:ind w:left="0" w:hanging="11"/>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t>Комитеттин ишмердүүлүгү тууралуу коомчулукка маалымат берет.</w:t>
      </w:r>
    </w:p>
    <w:p w:rsidR="00DE5827" w:rsidRPr="00AD2F8D" w:rsidRDefault="00DE5827" w:rsidP="00DE5827">
      <w:pPr>
        <w:pStyle w:val="a3"/>
        <w:spacing w:after="0" w:line="240" w:lineRule="auto"/>
        <w:ind w:left="0"/>
        <w:jc w:val="both"/>
        <w:rPr>
          <w:rFonts w:ascii="Times New Roman" w:hAnsi="Times New Roman" w:cs="Times New Roman"/>
          <w:sz w:val="24"/>
          <w:szCs w:val="24"/>
          <w:lang w:val="ky-KG"/>
        </w:rPr>
      </w:pPr>
    </w:p>
    <w:p w:rsidR="00DE5827" w:rsidRPr="00D20554" w:rsidRDefault="00DE5827" w:rsidP="00DE5827">
      <w:pPr>
        <w:pStyle w:val="a3"/>
        <w:spacing w:after="0" w:line="240" w:lineRule="auto"/>
        <w:ind w:left="0"/>
        <w:jc w:val="both"/>
        <w:rPr>
          <w:rFonts w:ascii="Times New Roman" w:hAnsi="Times New Roman" w:cs="Times New Roman"/>
          <w:bCs/>
          <w:sz w:val="24"/>
          <w:szCs w:val="24"/>
          <w:lang w:val="ky-KG"/>
        </w:rPr>
      </w:pPr>
      <w:r w:rsidRPr="00AD2F8D">
        <w:rPr>
          <w:rFonts w:ascii="Times New Roman" w:hAnsi="Times New Roman" w:cs="Times New Roman"/>
          <w:sz w:val="24"/>
          <w:szCs w:val="24"/>
          <w:lang w:val="ky-KG"/>
        </w:rPr>
        <w:t xml:space="preserve">КРнын мыйзамдарына ылайык башка </w:t>
      </w:r>
      <w:r w:rsidRPr="00AD2F8D">
        <w:rPr>
          <w:rFonts w:ascii="Times New Roman" w:hAnsi="Times New Roman" w:cs="Times New Roman"/>
          <w:color w:val="000000"/>
          <w:sz w:val="24"/>
          <w:szCs w:val="24"/>
          <w:lang w:val="ky-KG"/>
        </w:rPr>
        <w:t>иш-аракеттерди</w:t>
      </w:r>
      <w:r w:rsidRPr="00AD2F8D">
        <w:rPr>
          <w:rFonts w:ascii="Times New Roman" w:hAnsi="Times New Roman" w:cs="Times New Roman"/>
          <w:sz w:val="24"/>
          <w:szCs w:val="24"/>
          <w:lang w:val="ky-KG"/>
        </w:rPr>
        <w:t xml:space="preserve"> жүргүзөт. </w:t>
      </w:r>
    </w:p>
    <w:p w:rsidR="00DE5827" w:rsidRDefault="00DE5827" w:rsidP="00DE5827">
      <w:pPr>
        <w:widowControl w:val="0"/>
        <w:autoSpaceDE w:val="0"/>
        <w:autoSpaceDN w:val="0"/>
        <w:adjustRightInd w:val="0"/>
        <w:spacing w:after="0" w:line="240" w:lineRule="auto"/>
        <w:contextualSpacing/>
        <w:jc w:val="both"/>
        <w:rPr>
          <w:rFonts w:ascii="Times New Roman" w:hAnsi="Times New Roman" w:cs="Times New Roman"/>
          <w:sz w:val="24"/>
          <w:szCs w:val="24"/>
          <w:lang w:val="ky-KG"/>
        </w:rPr>
      </w:pPr>
      <w:r w:rsidRPr="00AD2F8D">
        <w:rPr>
          <w:b/>
          <w:lang w:val="ky-KG"/>
        </w:rPr>
        <w:t xml:space="preserve"> </w:t>
      </w:r>
      <w:r>
        <w:rPr>
          <w:b/>
          <w:lang w:val="ky-KG"/>
        </w:rPr>
        <w:t xml:space="preserve"> </w:t>
      </w:r>
    </w:p>
    <w:p w:rsidR="00DE5827" w:rsidRDefault="00DE5827" w:rsidP="006D21B1">
      <w:pPr>
        <w:pStyle w:val="a3"/>
        <w:numPr>
          <w:ilvl w:val="0"/>
          <w:numId w:val="6"/>
        </w:numPr>
        <w:spacing w:after="0" w:line="240" w:lineRule="auto"/>
        <w:ind w:left="0" w:firstLine="0"/>
        <w:jc w:val="both"/>
        <w:rPr>
          <w:rFonts w:ascii="Times New Roman" w:hAnsi="Times New Roman" w:cs="Times New Roman"/>
          <w:b/>
          <w:sz w:val="24"/>
          <w:szCs w:val="24"/>
          <w:lang w:val="ky-KG"/>
        </w:rPr>
      </w:pPr>
      <w:r w:rsidRPr="00D20554">
        <w:rPr>
          <w:rFonts w:ascii="Times New Roman" w:hAnsi="Times New Roman" w:cs="Times New Roman"/>
          <w:b/>
          <w:sz w:val="24"/>
          <w:szCs w:val="24"/>
          <w:lang w:val="ky-KG"/>
        </w:rPr>
        <w:t>Комитеттин  башкаруу жана кызматкерлеринин эмгек  мамилелери</w:t>
      </w:r>
    </w:p>
    <w:p w:rsidR="00837D05" w:rsidRPr="006D21B1" w:rsidRDefault="00837D05" w:rsidP="00837D05">
      <w:pPr>
        <w:pStyle w:val="a3"/>
        <w:spacing w:after="0" w:line="240" w:lineRule="auto"/>
        <w:ind w:left="0"/>
        <w:jc w:val="both"/>
        <w:rPr>
          <w:rFonts w:ascii="Times New Roman" w:hAnsi="Times New Roman" w:cs="Times New Roman"/>
          <w:b/>
          <w:sz w:val="24"/>
          <w:szCs w:val="24"/>
          <w:lang w:val="ky-KG"/>
        </w:rPr>
      </w:pPr>
    </w:p>
    <w:p w:rsidR="00DE5827" w:rsidRDefault="00DE5827" w:rsidP="00DE5827">
      <w:pPr>
        <w:pStyle w:val="a3"/>
        <w:widowControl w:val="0"/>
        <w:numPr>
          <w:ilvl w:val="1"/>
          <w:numId w:val="7"/>
        </w:numPr>
        <w:autoSpaceDE w:val="0"/>
        <w:autoSpaceDN w:val="0"/>
        <w:adjustRightInd w:val="0"/>
        <w:spacing w:after="0" w:line="240" w:lineRule="auto"/>
        <w:ind w:left="0" w:firstLine="0"/>
        <w:jc w:val="both"/>
        <w:rPr>
          <w:rFonts w:ascii="Times New Roman" w:hAnsi="Times New Roman" w:cs="Times New Roman"/>
          <w:bCs/>
          <w:sz w:val="24"/>
          <w:szCs w:val="24"/>
          <w:lang w:val="ky-KG"/>
        </w:rPr>
      </w:pPr>
      <w:r w:rsidRPr="00594567">
        <w:rPr>
          <w:rFonts w:ascii="Times New Roman" w:hAnsi="Times New Roman" w:cs="Times New Roman"/>
          <w:sz w:val="24"/>
          <w:szCs w:val="24"/>
          <w:lang w:val="ky-KG"/>
        </w:rPr>
        <w:t xml:space="preserve"> Жалал-Абад шаардык жаштар иштери боюнча комитетти </w:t>
      </w:r>
      <w:r w:rsidRPr="00594567">
        <w:rPr>
          <w:rFonts w:ascii="Times New Roman" w:hAnsi="Times New Roman" w:cs="Times New Roman"/>
          <w:bCs/>
          <w:sz w:val="24"/>
          <w:szCs w:val="24"/>
          <w:lang w:val="ky-KG"/>
        </w:rPr>
        <w:t xml:space="preserve"> муниципалдык орган болуп, анын уюштуруучусу – Жалал-Абад шаардык мэриясы эсептелинет.</w:t>
      </w:r>
    </w:p>
    <w:p w:rsidR="00DE5827" w:rsidRDefault="00DE5827" w:rsidP="00DE5827">
      <w:pPr>
        <w:pStyle w:val="a3"/>
        <w:widowControl w:val="0"/>
        <w:numPr>
          <w:ilvl w:val="1"/>
          <w:numId w:val="7"/>
        </w:numPr>
        <w:autoSpaceDE w:val="0"/>
        <w:autoSpaceDN w:val="0"/>
        <w:adjustRightInd w:val="0"/>
        <w:spacing w:after="0" w:line="240" w:lineRule="auto"/>
        <w:ind w:left="0" w:firstLine="0"/>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Депутаттардын Жалал-Абад шаардык кеңеши комитеттин Жобосун бекитет жана ага зарыл болгон учурларда шаардык мэриянын сунушу менен өзгөртүү жана толуктоолорду киргизет.</w:t>
      </w:r>
    </w:p>
    <w:p w:rsidR="00DE5827" w:rsidRPr="00594567" w:rsidRDefault="00DE5827" w:rsidP="00DE5827">
      <w:pPr>
        <w:pStyle w:val="a3"/>
        <w:widowControl w:val="0"/>
        <w:numPr>
          <w:ilvl w:val="1"/>
          <w:numId w:val="7"/>
        </w:numPr>
        <w:autoSpaceDE w:val="0"/>
        <w:autoSpaceDN w:val="0"/>
        <w:adjustRightInd w:val="0"/>
        <w:spacing w:after="0" w:line="240" w:lineRule="auto"/>
        <w:ind w:left="0" w:firstLine="0"/>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Жалал-Абад шаардык мэриясынын компетенциясына төмөндөгүлөр кирет:</w:t>
      </w:r>
    </w:p>
    <w:p w:rsidR="00DE5827" w:rsidRPr="00AD2F8D"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AD2F8D">
        <w:rPr>
          <w:rFonts w:ascii="Times New Roman" w:hAnsi="Times New Roman" w:cs="Times New Roman"/>
          <w:bCs/>
          <w:sz w:val="24"/>
          <w:szCs w:val="24"/>
          <w:lang w:val="ky-KG"/>
        </w:rPr>
        <w:t>комитеттин жылдык иш планын бекитет жана ишмердүүлүгүнүн жыйынтыгы жөнүндө  квартал сайын жана жылдык отчетту кабыл алат;</w:t>
      </w:r>
    </w:p>
    <w:p w:rsidR="00DE5827" w:rsidRPr="00AD2F8D"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AD2F8D">
        <w:rPr>
          <w:rFonts w:ascii="Times New Roman" w:hAnsi="Times New Roman" w:cs="Times New Roman"/>
          <w:bCs/>
          <w:sz w:val="24"/>
          <w:szCs w:val="24"/>
          <w:lang w:val="ky-KG"/>
        </w:rPr>
        <w:t>комитеттин  ишмердүүлүгүн</w:t>
      </w:r>
      <w:r>
        <w:rPr>
          <w:rFonts w:ascii="Times New Roman" w:hAnsi="Times New Roman" w:cs="Times New Roman"/>
          <w:bCs/>
          <w:sz w:val="24"/>
          <w:szCs w:val="24"/>
          <w:lang w:val="ky-KG"/>
        </w:rPr>
        <w:t xml:space="preserve"> текшерүү чечимин кабыл алат</w:t>
      </w:r>
      <w:r w:rsidRPr="00AD2F8D">
        <w:rPr>
          <w:rFonts w:ascii="Times New Roman" w:hAnsi="Times New Roman" w:cs="Times New Roman"/>
          <w:bCs/>
          <w:sz w:val="24"/>
          <w:szCs w:val="24"/>
          <w:lang w:val="ky-KG"/>
        </w:rPr>
        <w:t>;</w:t>
      </w:r>
    </w:p>
    <w:p w:rsidR="00DE5827" w:rsidRPr="00AD2F8D"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AD2F8D">
        <w:rPr>
          <w:rFonts w:ascii="Times New Roman" w:hAnsi="Times New Roman" w:cs="Times New Roman"/>
          <w:bCs/>
          <w:sz w:val="24"/>
          <w:szCs w:val="24"/>
          <w:lang w:val="ky-KG"/>
        </w:rPr>
        <w:t>комитеттин мүлкүнүн ырааттуу жана максаттуу</w:t>
      </w:r>
      <w:r>
        <w:rPr>
          <w:rFonts w:ascii="Times New Roman" w:hAnsi="Times New Roman" w:cs="Times New Roman"/>
          <w:bCs/>
          <w:sz w:val="24"/>
          <w:szCs w:val="24"/>
          <w:lang w:val="ky-KG"/>
        </w:rPr>
        <w:t xml:space="preserve"> пайдалануусуна көзөмөл жүргүзөт</w:t>
      </w:r>
      <w:r w:rsidRPr="00AD2F8D">
        <w:rPr>
          <w:rFonts w:ascii="Times New Roman" w:hAnsi="Times New Roman" w:cs="Times New Roman"/>
          <w:bCs/>
          <w:sz w:val="24"/>
          <w:szCs w:val="24"/>
          <w:lang w:val="ky-KG"/>
        </w:rPr>
        <w:t>;</w:t>
      </w:r>
    </w:p>
    <w:p w:rsidR="00DE5827" w:rsidRPr="00AD2F8D"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AD2F8D">
        <w:rPr>
          <w:rFonts w:ascii="Times New Roman" w:hAnsi="Times New Roman" w:cs="Times New Roman"/>
          <w:bCs/>
          <w:sz w:val="24"/>
          <w:szCs w:val="24"/>
          <w:lang w:val="ky-KG"/>
        </w:rPr>
        <w:t xml:space="preserve">комитеттин кайра уюштуруу жана / </w:t>
      </w:r>
      <w:r>
        <w:rPr>
          <w:rFonts w:ascii="Times New Roman" w:hAnsi="Times New Roman" w:cs="Times New Roman"/>
          <w:bCs/>
          <w:sz w:val="24"/>
          <w:szCs w:val="24"/>
          <w:lang w:val="ky-KG"/>
        </w:rPr>
        <w:t>же жоюу жөнүндө чечим кабыл алат</w:t>
      </w:r>
      <w:r w:rsidRPr="00AD2F8D">
        <w:rPr>
          <w:rFonts w:ascii="Times New Roman" w:hAnsi="Times New Roman" w:cs="Times New Roman"/>
          <w:bCs/>
          <w:sz w:val="24"/>
          <w:szCs w:val="24"/>
          <w:lang w:val="ky-KG"/>
        </w:rPr>
        <w:t>;</w:t>
      </w:r>
    </w:p>
    <w:p w:rsidR="00DE5827" w:rsidRPr="00BC159E"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BC159E">
        <w:rPr>
          <w:rFonts w:ascii="Times New Roman" w:hAnsi="Times New Roman" w:cs="Times New Roman"/>
          <w:bCs/>
          <w:sz w:val="24"/>
          <w:szCs w:val="24"/>
          <w:lang w:val="ky-KG"/>
        </w:rPr>
        <w:t>комитеттин төрагасын Кыргыз Республикасынын Мамлекеттик жарандык кызмат жана муниципалдык кызмат жөнүндөгү мыйзамынын талаптарына ылайык кызмат орундары үчүн өткөрүлгөн сынактын жыйынтыгы менен   дайындоо жана бошотуу;</w:t>
      </w:r>
    </w:p>
    <w:p w:rsidR="00DE5827" w:rsidRPr="00AD2F8D"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AD2F8D">
        <w:rPr>
          <w:rFonts w:ascii="Times New Roman" w:hAnsi="Times New Roman" w:cs="Times New Roman"/>
          <w:bCs/>
          <w:sz w:val="24"/>
          <w:szCs w:val="24"/>
          <w:lang w:val="ky-KG"/>
        </w:rPr>
        <w:t>комитеттин  түзүмүн, штаттык бирдиктердин санын жана штаттык жадыбалын бекитүү;</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AD2F8D">
        <w:rPr>
          <w:rFonts w:ascii="Times New Roman" w:hAnsi="Times New Roman" w:cs="Times New Roman"/>
          <w:bCs/>
          <w:sz w:val="24"/>
          <w:szCs w:val="24"/>
          <w:lang w:val="ky-KG"/>
        </w:rPr>
        <w:t>комитеттин ишмердүүлүгүнө тиешелүү башка маселелерди чечүү.</w:t>
      </w:r>
    </w:p>
    <w:p w:rsidR="00DE5827" w:rsidRDefault="00DE5827" w:rsidP="00DE5827">
      <w:pPr>
        <w:pStyle w:val="a3"/>
        <w:widowControl w:val="0"/>
        <w:autoSpaceDE w:val="0"/>
        <w:autoSpaceDN w:val="0"/>
        <w:adjustRightInd w:val="0"/>
        <w:spacing w:after="0" w:line="240" w:lineRule="auto"/>
        <w:ind w:left="0"/>
        <w:jc w:val="both"/>
        <w:rPr>
          <w:rFonts w:ascii="Times New Roman" w:hAnsi="Times New Roman" w:cs="Times New Roman"/>
          <w:bCs/>
          <w:sz w:val="24"/>
          <w:szCs w:val="24"/>
          <w:lang w:val="ky-KG"/>
        </w:rPr>
      </w:pPr>
    </w:p>
    <w:p w:rsidR="00DE5827" w:rsidRPr="00594567" w:rsidRDefault="00DE5827" w:rsidP="00DE5827">
      <w:pPr>
        <w:pStyle w:val="a3"/>
        <w:widowControl w:val="0"/>
        <w:numPr>
          <w:ilvl w:val="1"/>
          <w:numId w:val="7"/>
        </w:numPr>
        <w:autoSpaceDE w:val="0"/>
        <w:autoSpaceDN w:val="0"/>
        <w:adjustRightInd w:val="0"/>
        <w:spacing w:after="0" w:line="240" w:lineRule="auto"/>
        <w:ind w:left="0" w:firstLine="0"/>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Төраганын  компетенциясына төмөндөгүлөр кирет: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Pr>
          <w:rFonts w:ascii="Times New Roman" w:hAnsi="Times New Roman" w:cs="Times New Roman"/>
          <w:bCs/>
          <w:sz w:val="24"/>
          <w:szCs w:val="24"/>
          <w:lang w:val="ky-KG"/>
        </w:rPr>
        <w:t>комитетке жалпы жетекчилик кылат</w:t>
      </w:r>
      <w:r w:rsidRPr="00AD2F8D">
        <w:rPr>
          <w:rFonts w:ascii="Times New Roman" w:hAnsi="Times New Roman" w:cs="Times New Roman"/>
          <w:bCs/>
          <w:sz w:val="24"/>
          <w:szCs w:val="24"/>
          <w:lang w:val="ky-KG"/>
        </w:rPr>
        <w:t>;</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ага берилген укуктардын чегинде буйруктарды жана башка чечимдерди кабыл алат;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комитеттин атынан ишеним катсыз Кыргыз Республикасынын аймактарында, мамлекеттик жана жергиликтүү өз алдынча башкаруу органдарында, соттук процесстерде ишкананын кызыкчылыгын коргоо, керектүү учурларда ишкананын кызыкчылыгын коргоо үчүн мыйзамда бекитилген тартипте башка адамдарга ишеним кат берүү;</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комитеттин кызматкерлерин ишке кабыл алуу, бошотуу, эмгек өргүү берүү, иштөө режими, эс алуу мөөнөттөрү Кыргыз Республикасынын Эмгек кодексинин талаптарына ылайык жүргүзүү;</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комитеттин кызматкерлерин Кыргыз Республикасынын колдонуудагы мыйзамдарынын талаптарына ылайык сыйлоо жана тартиптик жаза берет;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эмгек графигинин эрежелерин жана кызматтык нускамаларын бекитет, аткаруучулук, эмгек тартибин сактоо боюнча чараларды көрөт;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ички административдик документтерди жарыялайт, кызматкерлери үчүн милдеттүү болгон көрсөтмөлөрдү берет, алардын аткарылышын көзөмөлдөйт;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 xml:space="preserve">кызматкерлердин ортосундагы функционалдык милдеттерди бөлүштүрөт, оперативдүү, кадрдык, финансылык, өндүрүштүк-чарбалык жана борбордун компетенциясына кирген башка маселелерди чечүү боюнча борбордун системасын башка </w:t>
      </w:r>
      <w:r w:rsidRPr="00594567">
        <w:rPr>
          <w:rFonts w:ascii="Times New Roman" w:hAnsi="Times New Roman" w:cs="Times New Roman"/>
          <w:bCs/>
          <w:sz w:val="24"/>
          <w:szCs w:val="24"/>
          <w:lang w:val="ky-KG"/>
        </w:rPr>
        <w:lastRenderedPageBreak/>
        <w:t>кызмат адамдарынын ыйгарым укуктарын белгилейт;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каржылык, статистикалык жана башка отчётторду даярдайт, аларды өз убагында жана бекитилген форма боюнча тиешелүү органдарга берет, анын тууралыгы үчүн жооп берет;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комитеттин жылдык бюджетинин долбоорлорун даярдоо жана Жалал-Абад шаарынын мэриясына сунуштайт;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комитеттин жана атайын каражаттарын максаттуу пайдалануу боюнча жеке жоопкерчиликте болот;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комитеттин коргоо талаптарын эмгек жана технологиялык коопсуздукту уюштуруу;</w:t>
      </w:r>
    </w:p>
    <w:p w:rsidR="00DE5827" w:rsidRPr="0059456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 xml:space="preserve">комитеттин аткарылып жаткан ар бир жумуштун </w:t>
      </w:r>
      <w:r w:rsidRPr="00594567">
        <w:rPr>
          <w:rFonts w:ascii="Times New Roman" w:hAnsi="Times New Roman" w:cs="Times New Roman"/>
          <w:sz w:val="24"/>
          <w:szCs w:val="24"/>
          <w:lang w:val="ky-KG"/>
        </w:rPr>
        <w:t>(көргөзмөлөр, жарманкелер, фестивалдар, кароо-сынактар, эмгек биржалары, мелдештер, олимпиадалар, семинарл</w:t>
      </w:r>
      <w:r w:rsidR="00CE0428">
        <w:rPr>
          <w:rFonts w:ascii="Times New Roman" w:hAnsi="Times New Roman" w:cs="Times New Roman"/>
          <w:sz w:val="24"/>
          <w:szCs w:val="24"/>
          <w:lang w:val="ky-KG"/>
        </w:rPr>
        <w:t>ар, тренингде</w:t>
      </w:r>
      <w:r w:rsidRPr="00594567">
        <w:rPr>
          <w:rFonts w:ascii="Times New Roman" w:hAnsi="Times New Roman" w:cs="Times New Roman"/>
          <w:sz w:val="24"/>
          <w:szCs w:val="24"/>
          <w:lang w:val="ky-KG"/>
        </w:rPr>
        <w:t xml:space="preserve">р, дебаттар, талкуулар ж.б.) </w:t>
      </w:r>
      <w:r w:rsidRPr="00594567">
        <w:rPr>
          <w:rFonts w:ascii="Times New Roman" w:hAnsi="Times New Roman" w:cs="Times New Roman"/>
          <w:bCs/>
          <w:sz w:val="24"/>
          <w:szCs w:val="24"/>
          <w:lang w:val="ky-KG"/>
        </w:rPr>
        <w:t xml:space="preserve"> сапатын көзөмөлдөйт.</w:t>
      </w:r>
    </w:p>
    <w:p w:rsidR="00DE5827" w:rsidRPr="00616681" w:rsidRDefault="00DE5827" w:rsidP="00DE5827">
      <w:pPr>
        <w:pStyle w:val="a3"/>
        <w:widowControl w:val="0"/>
        <w:autoSpaceDE w:val="0"/>
        <w:autoSpaceDN w:val="0"/>
        <w:adjustRightInd w:val="0"/>
        <w:spacing w:after="0" w:line="240" w:lineRule="auto"/>
        <w:ind w:left="0"/>
        <w:jc w:val="both"/>
        <w:rPr>
          <w:rFonts w:ascii="Times New Roman" w:hAnsi="Times New Roman" w:cs="Times New Roman"/>
          <w:bCs/>
          <w:sz w:val="24"/>
          <w:szCs w:val="24"/>
          <w:lang w:val="ky-KG"/>
        </w:rPr>
      </w:pPr>
    </w:p>
    <w:p w:rsidR="00DE5827" w:rsidRPr="00837D05" w:rsidRDefault="00DE5827" w:rsidP="00DE5827">
      <w:pPr>
        <w:pStyle w:val="a3"/>
        <w:widowControl w:val="0"/>
        <w:numPr>
          <w:ilvl w:val="1"/>
          <w:numId w:val="7"/>
        </w:numPr>
        <w:autoSpaceDE w:val="0"/>
        <w:autoSpaceDN w:val="0"/>
        <w:adjustRightInd w:val="0"/>
        <w:spacing w:after="0" w:line="240" w:lineRule="auto"/>
        <w:ind w:left="0" w:firstLine="0"/>
        <w:rPr>
          <w:rFonts w:ascii="Times New Roman" w:hAnsi="Times New Roman" w:cs="Times New Roman"/>
          <w:b/>
          <w:bCs/>
          <w:sz w:val="24"/>
          <w:szCs w:val="24"/>
          <w:lang w:val="ky-KG"/>
        </w:rPr>
      </w:pPr>
      <w:r w:rsidRPr="00594567">
        <w:rPr>
          <w:rFonts w:ascii="Times New Roman" w:hAnsi="Times New Roman" w:cs="Times New Roman"/>
          <w:b/>
          <w:sz w:val="24"/>
          <w:szCs w:val="24"/>
          <w:lang w:val="ky-KG"/>
        </w:rPr>
        <w:t>Жалал-Абад шаарынын жаштар иштери боюнча комитетинин штаттык бирдиги.</w:t>
      </w:r>
    </w:p>
    <w:p w:rsidR="00837D05" w:rsidRPr="00594567" w:rsidRDefault="00837D05" w:rsidP="00837D05">
      <w:pPr>
        <w:pStyle w:val="a3"/>
        <w:widowControl w:val="0"/>
        <w:autoSpaceDE w:val="0"/>
        <w:autoSpaceDN w:val="0"/>
        <w:adjustRightInd w:val="0"/>
        <w:spacing w:after="0" w:line="240" w:lineRule="auto"/>
        <w:ind w:left="0"/>
        <w:rPr>
          <w:rFonts w:ascii="Times New Roman" w:hAnsi="Times New Roman" w:cs="Times New Roman"/>
          <w:b/>
          <w:bCs/>
          <w:sz w:val="24"/>
          <w:szCs w:val="24"/>
          <w:lang w:val="ky-KG"/>
        </w:rPr>
      </w:pPr>
    </w:p>
    <w:tbl>
      <w:tblPr>
        <w:tblStyle w:val="a5"/>
        <w:tblW w:w="0" w:type="auto"/>
        <w:tblInd w:w="108" w:type="dxa"/>
        <w:tblLook w:val="04A0" w:firstRow="1" w:lastRow="0" w:firstColumn="1" w:lastColumn="0" w:noHBand="0" w:noVBand="1"/>
      </w:tblPr>
      <w:tblGrid>
        <w:gridCol w:w="567"/>
        <w:gridCol w:w="5705"/>
        <w:gridCol w:w="3191"/>
      </w:tblGrid>
      <w:tr w:rsidR="00DE5827" w:rsidRPr="00AD2F8D" w:rsidTr="00E45B37">
        <w:tc>
          <w:tcPr>
            <w:tcW w:w="567" w:type="dxa"/>
          </w:tcPr>
          <w:p w:rsidR="00DE5827" w:rsidRPr="00AD2F8D" w:rsidRDefault="00DE5827" w:rsidP="00E45B37">
            <w:pPr>
              <w:pStyle w:val="a3"/>
              <w:ind w:left="0"/>
              <w:jc w:val="center"/>
              <w:rPr>
                <w:rFonts w:ascii="Times New Roman" w:hAnsi="Times New Roman" w:cs="Times New Roman"/>
                <w:b/>
                <w:bCs/>
                <w:sz w:val="24"/>
                <w:szCs w:val="24"/>
                <w:lang w:val="ky-KG"/>
              </w:rPr>
            </w:pPr>
            <w:r w:rsidRPr="00AD2F8D">
              <w:rPr>
                <w:rFonts w:ascii="Times New Roman" w:hAnsi="Times New Roman" w:cs="Times New Roman"/>
                <w:b/>
                <w:bCs/>
                <w:sz w:val="24"/>
                <w:szCs w:val="24"/>
                <w:lang w:val="ky-KG"/>
              </w:rPr>
              <w:t>№</w:t>
            </w:r>
          </w:p>
        </w:tc>
        <w:tc>
          <w:tcPr>
            <w:tcW w:w="5705" w:type="dxa"/>
          </w:tcPr>
          <w:p w:rsidR="00DE5827" w:rsidRPr="00AD2F8D" w:rsidRDefault="00DE5827" w:rsidP="00E45B37">
            <w:pPr>
              <w:pStyle w:val="a3"/>
              <w:ind w:left="0"/>
              <w:jc w:val="center"/>
              <w:rPr>
                <w:rFonts w:ascii="Times New Roman" w:hAnsi="Times New Roman" w:cs="Times New Roman"/>
                <w:b/>
                <w:bCs/>
                <w:sz w:val="24"/>
                <w:szCs w:val="24"/>
                <w:lang w:val="ky-KG"/>
              </w:rPr>
            </w:pPr>
            <w:r w:rsidRPr="00AD2F8D">
              <w:rPr>
                <w:rFonts w:ascii="Times New Roman" w:hAnsi="Times New Roman" w:cs="Times New Roman"/>
                <w:b/>
                <w:bCs/>
                <w:sz w:val="24"/>
                <w:szCs w:val="24"/>
                <w:lang w:val="ky-KG"/>
              </w:rPr>
              <w:t>Кызматтык орду</w:t>
            </w:r>
          </w:p>
        </w:tc>
        <w:tc>
          <w:tcPr>
            <w:tcW w:w="3191" w:type="dxa"/>
          </w:tcPr>
          <w:p w:rsidR="00DE5827" w:rsidRPr="00AD2F8D" w:rsidRDefault="00DE5827" w:rsidP="00E45B37">
            <w:pPr>
              <w:pStyle w:val="a3"/>
              <w:ind w:left="0"/>
              <w:jc w:val="center"/>
              <w:rPr>
                <w:rFonts w:ascii="Times New Roman" w:hAnsi="Times New Roman" w:cs="Times New Roman"/>
                <w:b/>
                <w:bCs/>
                <w:sz w:val="24"/>
                <w:szCs w:val="24"/>
                <w:lang w:val="ky-KG"/>
              </w:rPr>
            </w:pPr>
            <w:r w:rsidRPr="00AD2F8D">
              <w:rPr>
                <w:rFonts w:ascii="Times New Roman" w:hAnsi="Times New Roman" w:cs="Times New Roman"/>
                <w:b/>
                <w:bCs/>
                <w:sz w:val="24"/>
                <w:szCs w:val="24"/>
                <w:lang w:val="ky-KG"/>
              </w:rPr>
              <w:t>Сан бирдиги</w:t>
            </w:r>
          </w:p>
        </w:tc>
      </w:tr>
      <w:tr w:rsidR="00DE5827" w:rsidRPr="00AD2F8D" w:rsidTr="00E45B37">
        <w:tc>
          <w:tcPr>
            <w:tcW w:w="567" w:type="dxa"/>
          </w:tcPr>
          <w:p w:rsidR="00DE5827" w:rsidRPr="00AD2F8D" w:rsidRDefault="00DE5827" w:rsidP="00E45B37">
            <w:pPr>
              <w:pStyle w:val="a3"/>
              <w:ind w:left="0"/>
              <w:jc w:val="center"/>
              <w:rPr>
                <w:rFonts w:ascii="Times New Roman" w:hAnsi="Times New Roman" w:cs="Times New Roman"/>
                <w:bCs/>
                <w:sz w:val="24"/>
                <w:szCs w:val="24"/>
                <w:lang w:val="ky-KG"/>
              </w:rPr>
            </w:pPr>
            <w:r w:rsidRPr="00AD2F8D">
              <w:rPr>
                <w:rFonts w:ascii="Times New Roman" w:hAnsi="Times New Roman" w:cs="Times New Roman"/>
                <w:bCs/>
                <w:sz w:val="24"/>
                <w:szCs w:val="24"/>
                <w:lang w:val="ky-KG"/>
              </w:rPr>
              <w:t>1.</w:t>
            </w:r>
          </w:p>
        </w:tc>
        <w:tc>
          <w:tcPr>
            <w:tcW w:w="5705" w:type="dxa"/>
          </w:tcPr>
          <w:p w:rsidR="00DE5827" w:rsidRPr="00AD2F8D" w:rsidRDefault="00DE5827" w:rsidP="00E45B37">
            <w:pPr>
              <w:pStyle w:val="a3"/>
              <w:ind w:left="0"/>
              <w:jc w:val="center"/>
              <w:rPr>
                <w:rFonts w:ascii="Times New Roman" w:hAnsi="Times New Roman" w:cs="Times New Roman"/>
                <w:bCs/>
                <w:sz w:val="24"/>
                <w:szCs w:val="24"/>
                <w:lang w:val="ky-KG"/>
              </w:rPr>
            </w:pPr>
            <w:r w:rsidRPr="00AD2F8D">
              <w:rPr>
                <w:rFonts w:ascii="Times New Roman" w:hAnsi="Times New Roman" w:cs="Times New Roman"/>
                <w:bCs/>
                <w:sz w:val="24"/>
                <w:szCs w:val="24"/>
                <w:lang w:val="ky-KG"/>
              </w:rPr>
              <w:t>Төрага</w:t>
            </w:r>
          </w:p>
        </w:tc>
        <w:tc>
          <w:tcPr>
            <w:tcW w:w="3191" w:type="dxa"/>
          </w:tcPr>
          <w:p w:rsidR="00DE5827" w:rsidRPr="00AD2F8D" w:rsidRDefault="00DE5827" w:rsidP="00E45B37">
            <w:pPr>
              <w:pStyle w:val="a3"/>
              <w:ind w:left="0"/>
              <w:jc w:val="center"/>
              <w:rPr>
                <w:rFonts w:ascii="Times New Roman" w:hAnsi="Times New Roman" w:cs="Times New Roman"/>
                <w:bCs/>
                <w:sz w:val="24"/>
                <w:szCs w:val="24"/>
                <w:lang w:val="ky-KG"/>
              </w:rPr>
            </w:pPr>
            <w:r w:rsidRPr="00AD2F8D">
              <w:rPr>
                <w:rFonts w:ascii="Times New Roman" w:hAnsi="Times New Roman" w:cs="Times New Roman"/>
                <w:bCs/>
                <w:sz w:val="24"/>
                <w:szCs w:val="24"/>
                <w:lang w:val="ky-KG"/>
              </w:rPr>
              <w:t>1</w:t>
            </w:r>
          </w:p>
        </w:tc>
      </w:tr>
      <w:tr w:rsidR="00DE5827" w:rsidRPr="00AD2F8D" w:rsidTr="00E45B37">
        <w:tc>
          <w:tcPr>
            <w:tcW w:w="567" w:type="dxa"/>
          </w:tcPr>
          <w:p w:rsidR="00DE5827" w:rsidRPr="00AD2F8D" w:rsidRDefault="00DE5827" w:rsidP="00E45B37">
            <w:pPr>
              <w:pStyle w:val="a3"/>
              <w:ind w:left="0"/>
              <w:jc w:val="center"/>
              <w:rPr>
                <w:rFonts w:ascii="Times New Roman" w:hAnsi="Times New Roman" w:cs="Times New Roman"/>
                <w:bCs/>
                <w:sz w:val="24"/>
                <w:szCs w:val="24"/>
                <w:lang w:val="ky-KG"/>
              </w:rPr>
            </w:pPr>
            <w:r w:rsidRPr="00AD2F8D">
              <w:rPr>
                <w:rFonts w:ascii="Times New Roman" w:hAnsi="Times New Roman" w:cs="Times New Roman"/>
                <w:bCs/>
                <w:sz w:val="24"/>
                <w:szCs w:val="24"/>
                <w:lang w:val="ky-KG"/>
              </w:rPr>
              <w:t>2.</w:t>
            </w:r>
          </w:p>
        </w:tc>
        <w:tc>
          <w:tcPr>
            <w:tcW w:w="5705" w:type="dxa"/>
          </w:tcPr>
          <w:p w:rsidR="00DE5827" w:rsidRPr="00AD2F8D" w:rsidRDefault="00DE5827" w:rsidP="00E45B37">
            <w:pPr>
              <w:pStyle w:val="a3"/>
              <w:ind w:left="0"/>
              <w:jc w:val="center"/>
              <w:rPr>
                <w:rFonts w:ascii="Times New Roman" w:hAnsi="Times New Roman" w:cs="Times New Roman"/>
                <w:bCs/>
                <w:sz w:val="24"/>
                <w:szCs w:val="24"/>
                <w:lang w:val="ky-KG"/>
              </w:rPr>
            </w:pPr>
            <w:r w:rsidRPr="00AD2F8D">
              <w:rPr>
                <w:rFonts w:ascii="Times New Roman" w:hAnsi="Times New Roman" w:cs="Times New Roman"/>
                <w:bCs/>
                <w:sz w:val="24"/>
                <w:szCs w:val="24"/>
                <w:lang w:val="ky-KG"/>
              </w:rPr>
              <w:t>Башкы адис</w:t>
            </w:r>
            <w:r>
              <w:rPr>
                <w:rFonts w:ascii="Times New Roman" w:hAnsi="Times New Roman" w:cs="Times New Roman"/>
                <w:bCs/>
                <w:sz w:val="24"/>
                <w:szCs w:val="24"/>
                <w:lang w:val="ky-KG"/>
              </w:rPr>
              <w:t xml:space="preserve"> - к</w:t>
            </w:r>
            <w:r w:rsidRPr="00AD2F8D">
              <w:rPr>
                <w:rFonts w:ascii="Times New Roman" w:hAnsi="Times New Roman" w:cs="Times New Roman"/>
                <w:bCs/>
                <w:sz w:val="24"/>
                <w:szCs w:val="24"/>
                <w:lang w:val="ky-KG"/>
              </w:rPr>
              <w:t>адр жана иш кагаздар адиси – юрист</w:t>
            </w:r>
          </w:p>
        </w:tc>
        <w:tc>
          <w:tcPr>
            <w:tcW w:w="3191" w:type="dxa"/>
          </w:tcPr>
          <w:p w:rsidR="00DE5827" w:rsidRPr="00AD2F8D" w:rsidRDefault="00DE5827" w:rsidP="00E45B37">
            <w:pPr>
              <w:pStyle w:val="a3"/>
              <w:ind w:left="0"/>
              <w:jc w:val="center"/>
              <w:rPr>
                <w:rFonts w:ascii="Times New Roman" w:hAnsi="Times New Roman" w:cs="Times New Roman"/>
                <w:bCs/>
                <w:sz w:val="24"/>
                <w:szCs w:val="24"/>
                <w:lang w:val="ky-KG"/>
              </w:rPr>
            </w:pPr>
            <w:r w:rsidRPr="00AD2F8D">
              <w:rPr>
                <w:rFonts w:ascii="Times New Roman" w:hAnsi="Times New Roman" w:cs="Times New Roman"/>
                <w:bCs/>
                <w:sz w:val="24"/>
                <w:szCs w:val="24"/>
                <w:lang w:val="ky-KG"/>
              </w:rPr>
              <w:t>1</w:t>
            </w:r>
          </w:p>
        </w:tc>
      </w:tr>
      <w:tr w:rsidR="00DE5827" w:rsidRPr="00AD2F8D" w:rsidTr="00E45B37">
        <w:tc>
          <w:tcPr>
            <w:tcW w:w="567" w:type="dxa"/>
          </w:tcPr>
          <w:p w:rsidR="00DE5827" w:rsidRPr="00AD2F8D" w:rsidRDefault="00DE5827" w:rsidP="00E45B37">
            <w:pPr>
              <w:pStyle w:val="a3"/>
              <w:ind w:left="0"/>
              <w:jc w:val="center"/>
              <w:rPr>
                <w:rFonts w:ascii="Times New Roman" w:hAnsi="Times New Roman" w:cs="Times New Roman"/>
                <w:bCs/>
                <w:sz w:val="24"/>
                <w:szCs w:val="24"/>
                <w:lang w:val="ky-KG"/>
              </w:rPr>
            </w:pPr>
            <w:r w:rsidRPr="00AD2F8D">
              <w:rPr>
                <w:rFonts w:ascii="Times New Roman" w:hAnsi="Times New Roman" w:cs="Times New Roman"/>
                <w:bCs/>
                <w:sz w:val="24"/>
                <w:szCs w:val="24"/>
                <w:lang w:val="ky-KG"/>
              </w:rPr>
              <w:t>3.</w:t>
            </w:r>
          </w:p>
        </w:tc>
        <w:tc>
          <w:tcPr>
            <w:tcW w:w="5705" w:type="dxa"/>
          </w:tcPr>
          <w:p w:rsidR="00DE5827" w:rsidRPr="00AD2F8D" w:rsidRDefault="00DE5827" w:rsidP="00E45B37">
            <w:pPr>
              <w:pStyle w:val="a3"/>
              <w:ind w:left="0"/>
              <w:jc w:val="center"/>
              <w:rPr>
                <w:rFonts w:ascii="Times New Roman" w:hAnsi="Times New Roman" w:cs="Times New Roman"/>
                <w:bCs/>
                <w:sz w:val="24"/>
                <w:szCs w:val="24"/>
                <w:lang w:val="ky-KG"/>
              </w:rPr>
            </w:pPr>
            <w:r>
              <w:rPr>
                <w:rFonts w:ascii="Times New Roman" w:hAnsi="Times New Roman" w:cs="Times New Roman"/>
                <w:bCs/>
                <w:sz w:val="24"/>
                <w:szCs w:val="24"/>
                <w:lang w:val="ky-KG"/>
              </w:rPr>
              <w:t>Жетектөөчү адис - бухгалтер</w:t>
            </w:r>
          </w:p>
        </w:tc>
        <w:tc>
          <w:tcPr>
            <w:tcW w:w="3191" w:type="dxa"/>
          </w:tcPr>
          <w:p w:rsidR="00DE5827" w:rsidRPr="00AD2F8D" w:rsidRDefault="00DE5827" w:rsidP="00E45B37">
            <w:pPr>
              <w:pStyle w:val="a3"/>
              <w:ind w:left="0"/>
              <w:jc w:val="center"/>
              <w:rPr>
                <w:rFonts w:ascii="Times New Roman" w:hAnsi="Times New Roman" w:cs="Times New Roman"/>
                <w:bCs/>
                <w:sz w:val="24"/>
                <w:szCs w:val="24"/>
                <w:lang w:val="ky-KG"/>
              </w:rPr>
            </w:pPr>
            <w:r>
              <w:rPr>
                <w:rFonts w:ascii="Times New Roman" w:hAnsi="Times New Roman" w:cs="Times New Roman"/>
                <w:bCs/>
                <w:sz w:val="24"/>
                <w:szCs w:val="24"/>
                <w:lang w:val="ky-KG"/>
              </w:rPr>
              <w:t>1</w:t>
            </w:r>
          </w:p>
        </w:tc>
      </w:tr>
      <w:tr w:rsidR="00DE5827" w:rsidRPr="00AD2F8D" w:rsidTr="00E45B37">
        <w:tc>
          <w:tcPr>
            <w:tcW w:w="567" w:type="dxa"/>
          </w:tcPr>
          <w:p w:rsidR="00DE5827" w:rsidRPr="00AD2F8D" w:rsidRDefault="00DE5827" w:rsidP="00E45B37">
            <w:pPr>
              <w:pStyle w:val="a3"/>
              <w:ind w:left="0"/>
              <w:jc w:val="center"/>
              <w:rPr>
                <w:rFonts w:ascii="Times New Roman" w:hAnsi="Times New Roman" w:cs="Times New Roman"/>
                <w:bCs/>
                <w:sz w:val="24"/>
                <w:szCs w:val="24"/>
                <w:lang w:val="ky-KG"/>
              </w:rPr>
            </w:pPr>
            <w:r>
              <w:rPr>
                <w:rFonts w:ascii="Times New Roman" w:hAnsi="Times New Roman" w:cs="Times New Roman"/>
                <w:bCs/>
                <w:sz w:val="24"/>
                <w:szCs w:val="24"/>
                <w:lang w:val="ky-KG"/>
              </w:rPr>
              <w:t>4.</w:t>
            </w:r>
          </w:p>
        </w:tc>
        <w:tc>
          <w:tcPr>
            <w:tcW w:w="5705" w:type="dxa"/>
          </w:tcPr>
          <w:p w:rsidR="00DE5827" w:rsidRPr="00AD2F8D" w:rsidRDefault="00DE5827" w:rsidP="00E45B37">
            <w:pPr>
              <w:pStyle w:val="a3"/>
              <w:ind w:left="0"/>
              <w:jc w:val="center"/>
              <w:rPr>
                <w:rFonts w:ascii="Times New Roman" w:hAnsi="Times New Roman" w:cs="Times New Roman"/>
                <w:bCs/>
                <w:sz w:val="24"/>
                <w:szCs w:val="24"/>
                <w:lang w:val="ky-KG"/>
              </w:rPr>
            </w:pPr>
            <w:r w:rsidRPr="00AD2F8D">
              <w:rPr>
                <w:rFonts w:ascii="Times New Roman" w:hAnsi="Times New Roman" w:cs="Times New Roman"/>
                <w:bCs/>
                <w:sz w:val="24"/>
                <w:szCs w:val="24"/>
                <w:lang w:val="ky-KG"/>
              </w:rPr>
              <w:t>Жыйноочу</w:t>
            </w:r>
          </w:p>
        </w:tc>
        <w:tc>
          <w:tcPr>
            <w:tcW w:w="3191" w:type="dxa"/>
          </w:tcPr>
          <w:p w:rsidR="00DE5827" w:rsidRPr="00AD2F8D" w:rsidRDefault="00DE5827" w:rsidP="00E45B37">
            <w:pPr>
              <w:pStyle w:val="a3"/>
              <w:ind w:left="0"/>
              <w:jc w:val="center"/>
              <w:rPr>
                <w:rFonts w:ascii="Times New Roman" w:hAnsi="Times New Roman" w:cs="Times New Roman"/>
                <w:bCs/>
                <w:sz w:val="24"/>
                <w:szCs w:val="24"/>
                <w:lang w:val="ky-KG"/>
              </w:rPr>
            </w:pPr>
            <w:r w:rsidRPr="00AD2F8D">
              <w:rPr>
                <w:rFonts w:ascii="Times New Roman" w:hAnsi="Times New Roman" w:cs="Times New Roman"/>
                <w:bCs/>
                <w:sz w:val="24"/>
                <w:szCs w:val="24"/>
                <w:lang w:val="ky-KG"/>
              </w:rPr>
              <w:t>1</w:t>
            </w:r>
          </w:p>
        </w:tc>
      </w:tr>
      <w:tr w:rsidR="00DE5827" w:rsidRPr="00AD2F8D" w:rsidTr="00E45B37">
        <w:tc>
          <w:tcPr>
            <w:tcW w:w="567" w:type="dxa"/>
          </w:tcPr>
          <w:p w:rsidR="00DE5827" w:rsidRPr="00AD2F8D" w:rsidRDefault="00DE5827" w:rsidP="00E45B37">
            <w:pPr>
              <w:pStyle w:val="a3"/>
              <w:ind w:left="0"/>
              <w:jc w:val="center"/>
              <w:rPr>
                <w:rFonts w:ascii="Times New Roman" w:hAnsi="Times New Roman" w:cs="Times New Roman"/>
                <w:bCs/>
                <w:sz w:val="24"/>
                <w:szCs w:val="24"/>
                <w:lang w:val="ky-KG"/>
              </w:rPr>
            </w:pPr>
          </w:p>
        </w:tc>
        <w:tc>
          <w:tcPr>
            <w:tcW w:w="5705" w:type="dxa"/>
          </w:tcPr>
          <w:p w:rsidR="00DE5827" w:rsidRPr="00AD2F8D" w:rsidRDefault="00DE5827" w:rsidP="00E45B37">
            <w:pPr>
              <w:pStyle w:val="a3"/>
              <w:ind w:left="0"/>
              <w:rPr>
                <w:rFonts w:ascii="Times New Roman" w:hAnsi="Times New Roman" w:cs="Times New Roman"/>
                <w:b/>
                <w:bCs/>
                <w:sz w:val="24"/>
                <w:szCs w:val="24"/>
                <w:lang w:val="ky-KG"/>
              </w:rPr>
            </w:pPr>
            <w:r w:rsidRPr="00AD2F8D">
              <w:rPr>
                <w:rFonts w:ascii="Times New Roman" w:hAnsi="Times New Roman" w:cs="Times New Roman"/>
                <w:b/>
                <w:bCs/>
                <w:sz w:val="24"/>
                <w:szCs w:val="24"/>
                <w:lang w:val="ky-KG"/>
              </w:rPr>
              <w:t>Жалпы</w:t>
            </w:r>
          </w:p>
        </w:tc>
        <w:tc>
          <w:tcPr>
            <w:tcW w:w="3191" w:type="dxa"/>
          </w:tcPr>
          <w:p w:rsidR="00DE5827" w:rsidRPr="00AD2F8D" w:rsidRDefault="00DE5827" w:rsidP="00E45B37">
            <w:pPr>
              <w:pStyle w:val="a3"/>
              <w:ind w:left="0"/>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4</w:t>
            </w:r>
          </w:p>
        </w:tc>
      </w:tr>
    </w:tbl>
    <w:p w:rsidR="00DE5827" w:rsidRDefault="00DE5827" w:rsidP="00DE5827">
      <w:pPr>
        <w:pStyle w:val="a3"/>
        <w:widowControl w:val="0"/>
        <w:autoSpaceDE w:val="0"/>
        <w:autoSpaceDN w:val="0"/>
        <w:adjustRightInd w:val="0"/>
        <w:spacing w:after="0" w:line="240" w:lineRule="auto"/>
        <w:ind w:left="0"/>
        <w:jc w:val="both"/>
        <w:rPr>
          <w:rFonts w:ascii="Times New Roman" w:hAnsi="Times New Roman" w:cs="Times New Roman"/>
          <w:bCs/>
          <w:sz w:val="24"/>
          <w:szCs w:val="24"/>
          <w:lang w:val="ky-KG"/>
        </w:rPr>
      </w:pPr>
    </w:p>
    <w:p w:rsidR="00DE5827" w:rsidRDefault="00DE5827" w:rsidP="00DE5827">
      <w:pPr>
        <w:pStyle w:val="a3"/>
        <w:widowControl w:val="0"/>
        <w:autoSpaceDE w:val="0"/>
        <w:autoSpaceDN w:val="0"/>
        <w:adjustRightInd w:val="0"/>
        <w:spacing w:after="0" w:line="240" w:lineRule="auto"/>
        <w:ind w:left="0"/>
        <w:jc w:val="both"/>
        <w:rPr>
          <w:rFonts w:ascii="Times New Roman" w:hAnsi="Times New Roman" w:cs="Times New Roman"/>
          <w:bCs/>
          <w:sz w:val="24"/>
          <w:szCs w:val="24"/>
          <w:lang w:val="ky-KG"/>
        </w:rPr>
      </w:pPr>
    </w:p>
    <w:p w:rsidR="00DE5827" w:rsidRPr="00926292" w:rsidRDefault="00DE5827" w:rsidP="00DE5827">
      <w:pPr>
        <w:pStyle w:val="a3"/>
        <w:widowControl w:val="0"/>
        <w:numPr>
          <w:ilvl w:val="1"/>
          <w:numId w:val="7"/>
        </w:numPr>
        <w:autoSpaceDE w:val="0"/>
        <w:autoSpaceDN w:val="0"/>
        <w:adjustRightInd w:val="0"/>
        <w:spacing w:after="0" w:line="240" w:lineRule="auto"/>
        <w:ind w:left="0" w:firstLine="0"/>
        <w:rPr>
          <w:rFonts w:ascii="Times New Roman" w:hAnsi="Times New Roman" w:cs="Times New Roman"/>
          <w:b/>
          <w:sz w:val="24"/>
          <w:szCs w:val="24"/>
          <w:lang w:val="ky-KG"/>
        </w:rPr>
      </w:pPr>
      <w:r>
        <w:rPr>
          <w:rFonts w:ascii="Times New Roman" w:hAnsi="Times New Roman" w:cs="Times New Roman"/>
          <w:b/>
          <w:sz w:val="24"/>
          <w:szCs w:val="24"/>
          <w:lang w:val="ky-KG"/>
        </w:rPr>
        <w:t>К</w:t>
      </w:r>
      <w:r w:rsidRPr="00906BAD">
        <w:rPr>
          <w:rFonts w:ascii="Times New Roman" w:hAnsi="Times New Roman" w:cs="Times New Roman"/>
          <w:b/>
          <w:sz w:val="24"/>
          <w:szCs w:val="24"/>
          <w:lang w:val="ky-KG"/>
        </w:rPr>
        <w:t>ызматкерлер</w:t>
      </w:r>
      <w:r>
        <w:rPr>
          <w:rFonts w:ascii="Times New Roman" w:hAnsi="Times New Roman" w:cs="Times New Roman"/>
          <w:b/>
          <w:sz w:val="24"/>
          <w:szCs w:val="24"/>
          <w:lang w:val="ky-KG"/>
        </w:rPr>
        <w:t xml:space="preserve">дин </w:t>
      </w:r>
      <w:r w:rsidRPr="00906BAD">
        <w:rPr>
          <w:rFonts w:ascii="Times New Roman" w:hAnsi="Times New Roman" w:cs="Times New Roman"/>
          <w:b/>
          <w:sz w:val="24"/>
          <w:szCs w:val="24"/>
          <w:lang w:val="ky-KG"/>
        </w:rPr>
        <w:t>эмгек  мамилелери</w:t>
      </w:r>
      <w:r>
        <w:rPr>
          <w:rFonts w:ascii="Times New Roman" w:hAnsi="Times New Roman" w:cs="Times New Roman"/>
          <w:b/>
          <w:sz w:val="24"/>
          <w:szCs w:val="24"/>
          <w:lang w:val="ky-KG"/>
        </w:rPr>
        <w:t xml:space="preserve">не </w:t>
      </w:r>
      <w:r w:rsidRPr="00870201">
        <w:rPr>
          <w:rFonts w:ascii="Times New Roman" w:hAnsi="Times New Roman" w:cs="Times New Roman"/>
          <w:b/>
          <w:bCs/>
          <w:sz w:val="24"/>
          <w:szCs w:val="24"/>
          <w:lang w:val="ky-KG"/>
        </w:rPr>
        <w:t>төмөндөгүлөр кирет: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Pr>
          <w:rFonts w:ascii="Times New Roman" w:hAnsi="Times New Roman" w:cs="Times New Roman"/>
          <w:bCs/>
          <w:sz w:val="24"/>
          <w:szCs w:val="24"/>
          <w:lang w:val="ky-KG"/>
        </w:rPr>
        <w:t>комитеттин</w:t>
      </w:r>
      <w:r w:rsidRPr="00906BAD">
        <w:rPr>
          <w:rFonts w:ascii="Times New Roman" w:hAnsi="Times New Roman" w:cs="Times New Roman"/>
          <w:bCs/>
          <w:sz w:val="24"/>
          <w:szCs w:val="24"/>
          <w:lang w:val="ky-KG"/>
        </w:rPr>
        <w:t xml:space="preserve"> кызматкерлеринин укутарын жана иш милдеттери Кыргыз Республикасынын эмгек мамилелерин жөнгө салуучу укуктук-ченемдик актылар, ушул жобо, ички ченемдер жана эмгек келишими менен аныкталат жана </w:t>
      </w:r>
      <w:r>
        <w:rPr>
          <w:rFonts w:ascii="Times New Roman" w:hAnsi="Times New Roman" w:cs="Times New Roman"/>
          <w:bCs/>
          <w:sz w:val="24"/>
          <w:szCs w:val="24"/>
          <w:lang w:val="ky-KG"/>
        </w:rPr>
        <w:t>төрага</w:t>
      </w:r>
      <w:r w:rsidRPr="00906BAD">
        <w:rPr>
          <w:rFonts w:ascii="Times New Roman" w:hAnsi="Times New Roman" w:cs="Times New Roman"/>
          <w:bCs/>
          <w:sz w:val="24"/>
          <w:szCs w:val="24"/>
          <w:lang w:val="ky-KG"/>
        </w:rPr>
        <w:t xml:space="preserve"> тарабынан бекитилет</w:t>
      </w:r>
      <w:r>
        <w:rPr>
          <w:rFonts w:ascii="Times New Roman" w:hAnsi="Times New Roman" w:cs="Times New Roman"/>
          <w:bCs/>
          <w:sz w:val="24"/>
          <w:szCs w:val="24"/>
          <w:lang w:val="ky-KG"/>
        </w:rPr>
        <w:t>;</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бирдей көлөмдөгү жумушту аткарган кызматкерлерге түрдүү эмгек акы төлөөгө жол берилбейт жана эмгек келишимдерде маянасын жана башка социалдык төлөмдөрдү төлөө шарттары жана суммасы көрсөтүлөт;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комитеттин кызматкерлери тарабынан маалыматтарды коомчулукка жарыялоого жол берилбейт жана конфиденциалдуулукту сактабаган кызматкерлер мыйзамда белгиленген тартипте жоопкерчиликке тартылат;</w:t>
      </w:r>
    </w:p>
    <w:p w:rsidR="00DE5827" w:rsidRPr="0059456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комитеттин мүлкүнө кызматкерлер тарабынан зыян келтирилген учурда Кыргыз Республикасынын мыйзамдарынын негизинде кызматкер материалдык жоопкерчиликке тартылат.</w:t>
      </w:r>
    </w:p>
    <w:p w:rsidR="00DE5827" w:rsidRDefault="00DE5827" w:rsidP="00DE5827">
      <w:pPr>
        <w:widowControl w:val="0"/>
        <w:autoSpaceDE w:val="0"/>
        <w:autoSpaceDN w:val="0"/>
        <w:adjustRightInd w:val="0"/>
        <w:spacing w:after="0" w:line="240" w:lineRule="auto"/>
        <w:contextualSpacing/>
        <w:jc w:val="both"/>
        <w:rPr>
          <w:rFonts w:ascii="Times New Roman" w:hAnsi="Times New Roman" w:cs="Times New Roman"/>
          <w:sz w:val="24"/>
          <w:szCs w:val="24"/>
          <w:lang w:val="ky-KG"/>
        </w:rPr>
      </w:pPr>
    </w:p>
    <w:p w:rsidR="00DE5827" w:rsidRDefault="00DE5827" w:rsidP="006D21B1">
      <w:pPr>
        <w:pStyle w:val="a3"/>
        <w:widowControl w:val="0"/>
        <w:numPr>
          <w:ilvl w:val="0"/>
          <w:numId w:val="7"/>
        </w:numPr>
        <w:autoSpaceDE w:val="0"/>
        <w:autoSpaceDN w:val="0"/>
        <w:adjustRightInd w:val="0"/>
        <w:spacing w:after="0" w:line="240" w:lineRule="auto"/>
        <w:ind w:left="0" w:firstLine="0"/>
        <w:jc w:val="center"/>
        <w:rPr>
          <w:rFonts w:ascii="Times New Roman" w:hAnsi="Times New Roman" w:cs="Times New Roman"/>
          <w:b/>
          <w:sz w:val="24"/>
          <w:szCs w:val="24"/>
          <w:lang w:val="ky-KG"/>
        </w:rPr>
      </w:pPr>
      <w:r>
        <w:rPr>
          <w:rFonts w:ascii="Times New Roman" w:hAnsi="Times New Roman" w:cs="Times New Roman"/>
          <w:b/>
          <w:bCs/>
          <w:sz w:val="24"/>
          <w:szCs w:val="24"/>
          <w:lang w:val="ky-KG"/>
        </w:rPr>
        <w:t>Комитетти</w:t>
      </w:r>
      <w:r w:rsidRPr="00AD2F8D">
        <w:rPr>
          <w:rFonts w:ascii="Times New Roman" w:hAnsi="Times New Roman" w:cs="Times New Roman"/>
          <w:b/>
          <w:sz w:val="24"/>
          <w:szCs w:val="24"/>
          <w:lang w:val="ky-KG"/>
        </w:rPr>
        <w:t xml:space="preserve"> каржылоо иш аракетти</w:t>
      </w:r>
    </w:p>
    <w:p w:rsidR="00837D05" w:rsidRPr="006D21B1" w:rsidRDefault="00837D05" w:rsidP="00837D05">
      <w:pPr>
        <w:pStyle w:val="a3"/>
        <w:widowControl w:val="0"/>
        <w:autoSpaceDE w:val="0"/>
        <w:autoSpaceDN w:val="0"/>
        <w:adjustRightInd w:val="0"/>
        <w:spacing w:after="0" w:line="240" w:lineRule="auto"/>
        <w:ind w:left="0"/>
        <w:rPr>
          <w:rFonts w:ascii="Times New Roman" w:hAnsi="Times New Roman" w:cs="Times New Roman"/>
          <w:b/>
          <w:sz w:val="24"/>
          <w:szCs w:val="24"/>
          <w:lang w:val="ky-KG"/>
        </w:rPr>
      </w:pPr>
    </w:p>
    <w:p w:rsidR="00DE5827" w:rsidRPr="005C476E" w:rsidRDefault="00DE5827" w:rsidP="00DE5827">
      <w:pPr>
        <w:pStyle w:val="a3"/>
        <w:widowControl w:val="0"/>
        <w:numPr>
          <w:ilvl w:val="1"/>
          <w:numId w:val="7"/>
        </w:numPr>
        <w:autoSpaceDE w:val="0"/>
        <w:autoSpaceDN w:val="0"/>
        <w:adjustRightInd w:val="0"/>
        <w:spacing w:after="0" w:line="240" w:lineRule="auto"/>
        <w:ind w:left="0" w:firstLine="0"/>
        <w:jc w:val="both"/>
        <w:rPr>
          <w:rFonts w:ascii="Times New Roman" w:hAnsi="Times New Roman" w:cs="Times New Roman"/>
          <w:bCs/>
          <w:sz w:val="24"/>
          <w:szCs w:val="24"/>
          <w:lang w:val="ky-KG"/>
        </w:rPr>
      </w:pPr>
      <w:r w:rsidRPr="005C476E">
        <w:rPr>
          <w:rFonts w:ascii="Times New Roman" w:hAnsi="Times New Roman" w:cs="Times New Roman"/>
          <w:bCs/>
          <w:sz w:val="24"/>
          <w:szCs w:val="24"/>
          <w:lang w:val="ky-KG"/>
        </w:rPr>
        <w:t>Комитеттин  ишмердүүлүгүн каржылоо булактарына төмөндөгүлөр кирет: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C476E">
        <w:rPr>
          <w:rFonts w:ascii="Times New Roman" w:hAnsi="Times New Roman" w:cs="Times New Roman"/>
          <w:bCs/>
          <w:sz w:val="24"/>
          <w:szCs w:val="24"/>
          <w:lang w:val="ky-KG"/>
        </w:rPr>
        <w:t>жергиликтүү бюджет;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sz w:val="24"/>
          <w:szCs w:val="24"/>
          <w:lang w:val="ky-KG"/>
        </w:rPr>
        <w:t xml:space="preserve">жергиликтүү казыналык менен алыш-бериш, эсептешүү, </w:t>
      </w:r>
      <w:r w:rsidRPr="00594567">
        <w:rPr>
          <w:rFonts w:ascii="Times New Roman" w:hAnsi="Times New Roman" w:cs="Times New Roman"/>
          <w:bCs/>
          <w:sz w:val="24"/>
          <w:szCs w:val="24"/>
          <w:lang w:val="ky-KG"/>
        </w:rPr>
        <w:t>эл аралык, коомдук, бей өкмөт уюмдар, юридикалык жана жеке жактар тарабынан кайтарамсыз берилүүчү каражаттар жана Кыргыз Республикасынын мыйзамдары тарабынан тыюу салынбаган башка кирешелер;</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финансылык-чарбалык иш аркетине көзөмөл Жалал-Абад шаарынын мэриясы жана Кыргыз Республикасынын мыйзамдары тарабынан аныкталган компетенттүү органдар тарабынан жүзөгө ашырылат;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эсеп жана каржылык отчеттун тууралыгына, аларды жүргүзүүнүн тартибинин сакталышына төрага жана эсепчиси жеке жоопкерчиликтүү болот;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 xml:space="preserve">комитеттин чарбалык ишмердүүлүгүн жүргүзүү үчүн уюштуруучу тарабынан өткөрүлүп берилген жана балансында турган каражаттар ишкананын мүлкү болуп </w:t>
      </w:r>
      <w:r w:rsidRPr="00594567">
        <w:rPr>
          <w:rFonts w:ascii="Times New Roman" w:hAnsi="Times New Roman" w:cs="Times New Roman"/>
          <w:bCs/>
          <w:sz w:val="24"/>
          <w:szCs w:val="24"/>
          <w:lang w:val="ky-KG"/>
        </w:rPr>
        <w:lastRenderedPageBreak/>
        <w:t>эсептелет жана өткөрүлүп берилген мүлктү иреттөө, сактоо Кыргыз Республикасынын граждандык кодексине (230-берене) ылайык жүргүзүлөт;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комитеттке оперативдүү башкарууга берилген мүлктөрдү жана каражаттарды сатууга, ижарага берүүгө жана күрөөгө коюуга жол берилбейт;</w:t>
      </w:r>
    </w:p>
    <w:p w:rsidR="00DE582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өзүнүн чарбалык иш-аракетинин жыйынтыктарын эсепке алууну, белгиленген тартипте бухгалтердик жана статистикалык отчёттуулукту жүргүзөт;</w:t>
      </w:r>
    </w:p>
    <w:p w:rsidR="00DE5827" w:rsidRPr="00594567" w:rsidRDefault="00DE5827" w:rsidP="00DE5827">
      <w:pPr>
        <w:pStyle w:val="a3"/>
        <w:widowControl w:val="0"/>
        <w:numPr>
          <w:ilvl w:val="1"/>
          <w:numId w:val="3"/>
        </w:numPr>
        <w:autoSpaceDE w:val="0"/>
        <w:autoSpaceDN w:val="0"/>
        <w:adjustRightInd w:val="0"/>
        <w:spacing w:after="0" w:line="240" w:lineRule="auto"/>
        <w:ind w:left="0" w:hanging="22"/>
        <w:jc w:val="both"/>
        <w:rPr>
          <w:rFonts w:ascii="Times New Roman" w:hAnsi="Times New Roman" w:cs="Times New Roman"/>
          <w:bCs/>
          <w:sz w:val="24"/>
          <w:szCs w:val="24"/>
          <w:lang w:val="ky-KG"/>
        </w:rPr>
      </w:pPr>
      <w:r w:rsidRPr="00594567">
        <w:rPr>
          <w:rFonts w:ascii="Times New Roman" w:hAnsi="Times New Roman" w:cs="Times New Roman"/>
          <w:bCs/>
          <w:sz w:val="24"/>
          <w:szCs w:val="24"/>
          <w:lang w:val="ky-KG"/>
        </w:rPr>
        <w:t>з</w:t>
      </w:r>
      <w:r w:rsidRPr="00594567">
        <w:rPr>
          <w:rFonts w:ascii="Times New Roman" w:hAnsi="Times New Roman" w:cs="Times New Roman"/>
          <w:sz w:val="24"/>
          <w:szCs w:val="24"/>
          <w:lang w:val="ky-KG"/>
        </w:rPr>
        <w:t>арыл болгон учурда, окутуу, конференция, маданий, илимий-изилдөө иштерин жүргүзүү боюнча кызматтарды көрсөтүүгө катышкан адистердин эмгек акысынын чыгымдарын жана маалыматтык буклеттерди, веб-сайттарды, жалпыга маалымдоо каражаттарында жарыялоолорду түзүү жана колдоо.</w:t>
      </w:r>
    </w:p>
    <w:p w:rsidR="00DE5827" w:rsidRDefault="00DE5827" w:rsidP="00DE5827">
      <w:pPr>
        <w:pStyle w:val="a3"/>
        <w:spacing w:after="0" w:line="240" w:lineRule="auto"/>
        <w:ind w:left="1287"/>
        <w:jc w:val="center"/>
        <w:rPr>
          <w:rFonts w:ascii="Times New Roman" w:hAnsi="Times New Roman" w:cs="Times New Roman"/>
          <w:b/>
          <w:bCs/>
          <w:sz w:val="24"/>
          <w:szCs w:val="24"/>
          <w:lang w:val="ky-KG"/>
        </w:rPr>
      </w:pPr>
    </w:p>
    <w:p w:rsidR="00DE5827" w:rsidRDefault="00DE5827" w:rsidP="006D21B1">
      <w:pPr>
        <w:pStyle w:val="a3"/>
        <w:numPr>
          <w:ilvl w:val="0"/>
          <w:numId w:val="7"/>
        </w:numPr>
        <w:spacing w:after="0" w:line="240" w:lineRule="auto"/>
        <w:ind w:left="0" w:firstLine="0"/>
        <w:jc w:val="center"/>
        <w:rPr>
          <w:rFonts w:ascii="Times New Roman" w:hAnsi="Times New Roman" w:cs="Times New Roman"/>
          <w:b/>
          <w:sz w:val="24"/>
          <w:szCs w:val="24"/>
          <w:lang w:val="ky-KG"/>
        </w:rPr>
      </w:pPr>
      <w:r w:rsidRPr="00AD2F8D">
        <w:rPr>
          <w:rFonts w:ascii="Times New Roman" w:hAnsi="Times New Roman" w:cs="Times New Roman"/>
          <w:b/>
          <w:bCs/>
          <w:sz w:val="24"/>
          <w:szCs w:val="24"/>
          <w:lang w:val="ky-KG"/>
        </w:rPr>
        <w:t>Комитетти</w:t>
      </w:r>
      <w:r w:rsidRPr="00AD2F8D">
        <w:rPr>
          <w:rFonts w:ascii="Times New Roman" w:hAnsi="Times New Roman" w:cs="Times New Roman"/>
          <w:b/>
          <w:sz w:val="24"/>
          <w:szCs w:val="24"/>
          <w:lang w:val="ky-KG"/>
        </w:rPr>
        <w:t xml:space="preserve"> кайра уюштуруу жана жоюу</w:t>
      </w:r>
    </w:p>
    <w:p w:rsidR="00837D05" w:rsidRPr="006D21B1" w:rsidRDefault="00837D05" w:rsidP="00837D05">
      <w:pPr>
        <w:pStyle w:val="a3"/>
        <w:spacing w:after="0" w:line="240" w:lineRule="auto"/>
        <w:ind w:left="0"/>
        <w:rPr>
          <w:rFonts w:ascii="Times New Roman" w:hAnsi="Times New Roman" w:cs="Times New Roman"/>
          <w:b/>
          <w:sz w:val="24"/>
          <w:szCs w:val="24"/>
          <w:lang w:val="ky-KG"/>
        </w:rPr>
      </w:pPr>
      <w:bookmarkStart w:id="0" w:name="_GoBack"/>
      <w:bookmarkEnd w:id="0"/>
    </w:p>
    <w:p w:rsidR="00DE5827" w:rsidRDefault="00DE5827" w:rsidP="00DE5827">
      <w:pPr>
        <w:pStyle w:val="tkTekst"/>
        <w:numPr>
          <w:ilvl w:val="1"/>
          <w:numId w:val="7"/>
        </w:numPr>
        <w:spacing w:after="0" w:line="240" w:lineRule="auto"/>
        <w:ind w:left="0" w:firstLine="0"/>
        <w:rPr>
          <w:rFonts w:ascii="Times New Roman" w:hAnsi="Times New Roman" w:cs="Times New Roman"/>
          <w:sz w:val="24"/>
          <w:szCs w:val="24"/>
          <w:lang w:val="ky-KG"/>
        </w:rPr>
      </w:pPr>
      <w:r w:rsidRPr="00AD2F8D">
        <w:rPr>
          <w:rFonts w:ascii="Times New Roman" w:hAnsi="Times New Roman" w:cs="Times New Roman"/>
          <w:bCs/>
          <w:sz w:val="24"/>
          <w:szCs w:val="24"/>
          <w:lang w:val="ky-KG"/>
        </w:rPr>
        <w:t>Комитеттин</w:t>
      </w:r>
      <w:r w:rsidRPr="00AD2F8D">
        <w:rPr>
          <w:rFonts w:ascii="Times New Roman" w:hAnsi="Times New Roman" w:cs="Times New Roman"/>
          <w:sz w:val="24"/>
          <w:szCs w:val="24"/>
          <w:lang w:val="ky-KG"/>
        </w:rPr>
        <w:t xml:space="preserve"> ишмердүүлүгүнүн токтотулушу ал жоюлган учурда ишке ашат. Кыргыз Республикасынын мыйзамдарында көрсөтүлгөн тартипте жоюу жана кайрадан түзүү жолу менен</w:t>
      </w:r>
      <w:r>
        <w:rPr>
          <w:rFonts w:ascii="Times New Roman" w:hAnsi="Times New Roman" w:cs="Times New Roman"/>
          <w:sz w:val="24"/>
          <w:szCs w:val="24"/>
          <w:lang w:val="ky-KG"/>
        </w:rPr>
        <w:t>:</w:t>
      </w:r>
    </w:p>
    <w:p w:rsidR="00DE5827" w:rsidRDefault="00DE5827" w:rsidP="00DE5827">
      <w:pPr>
        <w:pStyle w:val="tkTekst"/>
        <w:numPr>
          <w:ilvl w:val="1"/>
          <w:numId w:val="3"/>
        </w:numPr>
        <w:spacing w:after="0" w:line="240" w:lineRule="auto"/>
        <w:ind w:left="0" w:hanging="22"/>
        <w:rPr>
          <w:rFonts w:ascii="Times New Roman" w:hAnsi="Times New Roman" w:cs="Times New Roman"/>
          <w:sz w:val="24"/>
          <w:szCs w:val="24"/>
          <w:lang w:val="ky-KG"/>
        </w:rPr>
      </w:pPr>
      <w:r>
        <w:rPr>
          <w:rFonts w:ascii="Times New Roman" w:hAnsi="Times New Roman" w:cs="Times New Roman"/>
          <w:bCs/>
          <w:sz w:val="24"/>
          <w:szCs w:val="24"/>
          <w:lang w:val="ky-KG"/>
        </w:rPr>
        <w:t>к</w:t>
      </w:r>
      <w:r w:rsidRPr="0013359B">
        <w:rPr>
          <w:rFonts w:ascii="Times New Roman" w:hAnsi="Times New Roman" w:cs="Times New Roman"/>
          <w:bCs/>
          <w:sz w:val="24"/>
          <w:szCs w:val="24"/>
          <w:lang w:val="ky-KG"/>
        </w:rPr>
        <w:t>омитеттин</w:t>
      </w:r>
      <w:r w:rsidRPr="0013359B">
        <w:rPr>
          <w:rFonts w:ascii="Times New Roman" w:hAnsi="Times New Roman" w:cs="Times New Roman"/>
          <w:sz w:val="24"/>
          <w:szCs w:val="24"/>
          <w:lang w:val="ky-KG"/>
        </w:rPr>
        <w:t xml:space="preserve"> ишмердүүлүгүн жоюу жана кайрадан түзүү маселеси Жалал-Абад шаардык мэ</w:t>
      </w:r>
      <w:r>
        <w:rPr>
          <w:rFonts w:ascii="Times New Roman" w:hAnsi="Times New Roman" w:cs="Times New Roman"/>
          <w:sz w:val="24"/>
          <w:szCs w:val="24"/>
          <w:lang w:val="ky-KG"/>
        </w:rPr>
        <w:t>риясынын чечими менен аткарылат;</w:t>
      </w:r>
    </w:p>
    <w:p w:rsidR="00DE5827" w:rsidRDefault="00DE5827" w:rsidP="00DE5827">
      <w:pPr>
        <w:pStyle w:val="tkTekst"/>
        <w:numPr>
          <w:ilvl w:val="1"/>
          <w:numId w:val="3"/>
        </w:numPr>
        <w:spacing w:after="0" w:line="240" w:lineRule="auto"/>
        <w:ind w:left="0" w:hanging="22"/>
        <w:rPr>
          <w:rFonts w:ascii="Times New Roman" w:hAnsi="Times New Roman" w:cs="Times New Roman"/>
          <w:sz w:val="24"/>
          <w:szCs w:val="24"/>
          <w:lang w:val="ky-KG"/>
        </w:rPr>
      </w:pPr>
      <w:r w:rsidRPr="00594567">
        <w:rPr>
          <w:rFonts w:ascii="Times New Roman" w:hAnsi="Times New Roman" w:cs="Times New Roman"/>
          <w:bCs/>
          <w:sz w:val="24"/>
          <w:szCs w:val="24"/>
          <w:lang w:val="ky-KG"/>
        </w:rPr>
        <w:t>комитетти</w:t>
      </w:r>
      <w:r w:rsidRPr="00594567">
        <w:rPr>
          <w:rFonts w:ascii="Times New Roman" w:hAnsi="Times New Roman" w:cs="Times New Roman"/>
          <w:sz w:val="24"/>
          <w:szCs w:val="24"/>
          <w:lang w:val="ky-KG"/>
        </w:rPr>
        <w:t xml:space="preserve"> кайра түзүү укугу жана милдети анын мураскерине таандык;</w:t>
      </w:r>
    </w:p>
    <w:p w:rsidR="00DE5827" w:rsidRDefault="00DE5827" w:rsidP="00DE5827">
      <w:pPr>
        <w:pStyle w:val="tkTekst"/>
        <w:numPr>
          <w:ilvl w:val="1"/>
          <w:numId w:val="3"/>
        </w:numPr>
        <w:spacing w:after="0" w:line="240" w:lineRule="auto"/>
        <w:ind w:left="0" w:hanging="22"/>
        <w:rPr>
          <w:rFonts w:ascii="Times New Roman" w:hAnsi="Times New Roman" w:cs="Times New Roman"/>
          <w:sz w:val="24"/>
          <w:szCs w:val="24"/>
          <w:lang w:val="ky-KG"/>
        </w:rPr>
      </w:pPr>
      <w:r w:rsidRPr="00594567">
        <w:rPr>
          <w:rFonts w:ascii="Times New Roman" w:hAnsi="Times New Roman" w:cs="Times New Roman"/>
          <w:bCs/>
          <w:sz w:val="24"/>
          <w:szCs w:val="24"/>
          <w:lang w:val="ky-KG"/>
        </w:rPr>
        <w:t>комитет</w:t>
      </w:r>
      <w:r w:rsidRPr="00594567">
        <w:rPr>
          <w:rFonts w:ascii="Times New Roman" w:hAnsi="Times New Roman" w:cs="Times New Roman"/>
          <w:sz w:val="24"/>
          <w:szCs w:val="24"/>
          <w:lang w:val="ky-KG"/>
        </w:rPr>
        <w:t xml:space="preserve"> жоюлган учурда мыйзамдардын негизинде Жалал-Абад шаардык мэриясы жоюу боюнча комиссия түзөт;</w:t>
      </w:r>
    </w:p>
    <w:p w:rsidR="00DE5827" w:rsidRDefault="00DE5827" w:rsidP="00DE5827">
      <w:pPr>
        <w:pStyle w:val="tkTekst"/>
        <w:numPr>
          <w:ilvl w:val="1"/>
          <w:numId w:val="3"/>
        </w:numPr>
        <w:spacing w:after="0" w:line="240" w:lineRule="auto"/>
        <w:ind w:left="0" w:hanging="22"/>
        <w:rPr>
          <w:rFonts w:ascii="Times New Roman" w:hAnsi="Times New Roman" w:cs="Times New Roman"/>
          <w:sz w:val="24"/>
          <w:szCs w:val="24"/>
          <w:lang w:val="ky-KG"/>
        </w:rPr>
      </w:pPr>
      <w:r w:rsidRPr="00594567">
        <w:rPr>
          <w:rFonts w:ascii="Times New Roman" w:hAnsi="Times New Roman" w:cs="Times New Roman"/>
          <w:bCs/>
          <w:sz w:val="24"/>
          <w:szCs w:val="24"/>
          <w:lang w:val="ky-KG"/>
        </w:rPr>
        <w:t>комитеттин</w:t>
      </w:r>
      <w:r w:rsidRPr="00594567">
        <w:rPr>
          <w:rFonts w:ascii="Times New Roman" w:hAnsi="Times New Roman" w:cs="Times New Roman"/>
          <w:sz w:val="24"/>
          <w:szCs w:val="24"/>
          <w:lang w:val="ky-KG"/>
        </w:rPr>
        <w:t xml:space="preserve"> иш-аракеттеринин токтотулушу юридикалык жактардын мамлекеттик билдирүү реестрине жоюлгандыгы тууралуу тийиштүү маалымат киргизилгенден кийин иш-аракети токтотулган болуп эсептелинет;</w:t>
      </w:r>
    </w:p>
    <w:p w:rsidR="00DE5827" w:rsidRDefault="00DE5827" w:rsidP="00DE5827">
      <w:pPr>
        <w:pStyle w:val="tkTekst"/>
        <w:numPr>
          <w:ilvl w:val="1"/>
          <w:numId w:val="3"/>
        </w:numPr>
        <w:spacing w:after="0" w:line="240" w:lineRule="auto"/>
        <w:ind w:left="0" w:hanging="22"/>
        <w:rPr>
          <w:rFonts w:ascii="Times New Roman" w:hAnsi="Times New Roman" w:cs="Times New Roman"/>
          <w:sz w:val="24"/>
          <w:szCs w:val="24"/>
          <w:lang w:val="ky-KG"/>
        </w:rPr>
      </w:pPr>
      <w:r w:rsidRPr="00594567">
        <w:rPr>
          <w:rFonts w:ascii="Times New Roman" w:hAnsi="Times New Roman" w:cs="Times New Roman"/>
          <w:sz w:val="24"/>
          <w:szCs w:val="24"/>
          <w:lang w:val="ky-KG"/>
        </w:rPr>
        <w:t>к</w:t>
      </w:r>
      <w:r w:rsidRPr="00594567">
        <w:rPr>
          <w:rFonts w:ascii="Times New Roman" w:hAnsi="Times New Roman" w:cs="Times New Roman"/>
          <w:bCs/>
          <w:sz w:val="24"/>
          <w:szCs w:val="24"/>
          <w:lang w:val="ky-KG"/>
        </w:rPr>
        <w:t>омитет</w:t>
      </w:r>
      <w:r w:rsidRPr="00594567">
        <w:rPr>
          <w:rFonts w:ascii="Times New Roman" w:hAnsi="Times New Roman" w:cs="Times New Roman"/>
          <w:sz w:val="24"/>
          <w:szCs w:val="24"/>
          <w:lang w:val="ky-KG"/>
        </w:rPr>
        <w:t xml:space="preserve"> жоюлган учурда анын мүлкү мэриянын карамагына өтөт;</w:t>
      </w:r>
    </w:p>
    <w:p w:rsidR="00DE5827" w:rsidRDefault="00DE5827" w:rsidP="00DE5827">
      <w:pPr>
        <w:pStyle w:val="tkTekst"/>
        <w:numPr>
          <w:ilvl w:val="1"/>
          <w:numId w:val="3"/>
        </w:numPr>
        <w:spacing w:after="0" w:line="240" w:lineRule="auto"/>
        <w:ind w:left="0" w:hanging="22"/>
        <w:rPr>
          <w:rFonts w:ascii="Times New Roman" w:hAnsi="Times New Roman" w:cs="Times New Roman"/>
          <w:sz w:val="24"/>
          <w:szCs w:val="24"/>
          <w:lang w:val="ky-KG"/>
        </w:rPr>
      </w:pPr>
      <w:r w:rsidRPr="00594567">
        <w:rPr>
          <w:rFonts w:ascii="Times New Roman" w:hAnsi="Times New Roman" w:cs="Times New Roman"/>
          <w:sz w:val="24"/>
          <w:szCs w:val="24"/>
          <w:lang w:val="ky-KG"/>
        </w:rPr>
        <w:t>к</w:t>
      </w:r>
      <w:r w:rsidRPr="00594567">
        <w:rPr>
          <w:rFonts w:ascii="Times New Roman" w:hAnsi="Times New Roman" w:cs="Times New Roman"/>
          <w:bCs/>
          <w:sz w:val="24"/>
          <w:szCs w:val="24"/>
          <w:lang w:val="ky-KG"/>
        </w:rPr>
        <w:t>омитет</w:t>
      </w:r>
      <w:r w:rsidRPr="00594567">
        <w:rPr>
          <w:rFonts w:ascii="Times New Roman" w:hAnsi="Times New Roman" w:cs="Times New Roman"/>
          <w:sz w:val="24"/>
          <w:szCs w:val="24"/>
          <w:lang w:val="ky-KG"/>
        </w:rPr>
        <w:t xml:space="preserve"> кайра түзүлгөн же жоюлган учурда жумуштан бошотулган кызматкерлерге Кыргыз Республикасынын мыйзамдарынын негизинде укуктары сакталат;</w:t>
      </w:r>
    </w:p>
    <w:p w:rsidR="00F30C14" w:rsidRDefault="00DE5827" w:rsidP="00F30C14">
      <w:pPr>
        <w:pStyle w:val="tkTekst"/>
        <w:numPr>
          <w:ilvl w:val="1"/>
          <w:numId w:val="3"/>
        </w:numPr>
        <w:spacing w:after="0" w:line="240" w:lineRule="auto"/>
        <w:ind w:left="0" w:hanging="22"/>
        <w:rPr>
          <w:rFonts w:ascii="Times New Roman" w:hAnsi="Times New Roman" w:cs="Times New Roman"/>
          <w:sz w:val="24"/>
          <w:szCs w:val="24"/>
          <w:lang w:val="ky-KG"/>
        </w:rPr>
      </w:pPr>
      <w:r w:rsidRPr="00594567">
        <w:rPr>
          <w:rFonts w:ascii="Times New Roman" w:hAnsi="Times New Roman" w:cs="Times New Roman"/>
          <w:sz w:val="24"/>
          <w:szCs w:val="24"/>
          <w:lang w:val="ky-KG"/>
        </w:rPr>
        <w:t>к</w:t>
      </w:r>
      <w:r w:rsidRPr="00594567">
        <w:rPr>
          <w:rFonts w:ascii="Times New Roman" w:hAnsi="Times New Roman" w:cs="Times New Roman"/>
          <w:bCs/>
          <w:sz w:val="24"/>
          <w:szCs w:val="24"/>
          <w:lang w:val="ky-KG"/>
        </w:rPr>
        <w:t>омитеттин</w:t>
      </w:r>
      <w:r w:rsidRPr="00594567">
        <w:rPr>
          <w:rFonts w:ascii="Times New Roman" w:hAnsi="Times New Roman" w:cs="Times New Roman"/>
          <w:sz w:val="24"/>
          <w:szCs w:val="24"/>
          <w:lang w:val="ky-KG"/>
        </w:rPr>
        <w:t xml:space="preserve"> ишмердүүлүгүн жүргүзүү процессиндеги иш кагаздарды жана документтер, Кыргыз Республикасынын “Улуттук архивдик фонду жөнүндө” мыйзамынын негизинде аткарылат жана</w:t>
      </w:r>
      <w:r w:rsidR="00F30C14">
        <w:rPr>
          <w:rFonts w:ascii="Times New Roman" w:hAnsi="Times New Roman" w:cs="Times New Roman"/>
          <w:sz w:val="24"/>
          <w:szCs w:val="24"/>
          <w:lang w:val="ky-KG"/>
        </w:rPr>
        <w:t xml:space="preserve"> тийиштүү мекемелерде сакталат.</w:t>
      </w:r>
    </w:p>
    <w:p w:rsidR="00F30C14" w:rsidRDefault="00F30C14" w:rsidP="00F30C14">
      <w:pPr>
        <w:pStyle w:val="tkTekst"/>
        <w:spacing w:after="0" w:line="240" w:lineRule="auto"/>
        <w:ind w:firstLine="0"/>
        <w:rPr>
          <w:rFonts w:ascii="Times New Roman" w:hAnsi="Times New Roman" w:cs="Times New Roman"/>
          <w:sz w:val="24"/>
          <w:szCs w:val="24"/>
          <w:lang w:val="ky-KG"/>
        </w:rPr>
      </w:pPr>
    </w:p>
    <w:p w:rsidR="00F30C14" w:rsidRPr="00F30C14" w:rsidRDefault="00F30C14" w:rsidP="00F30C14">
      <w:pPr>
        <w:pStyle w:val="tkTekst"/>
        <w:spacing w:after="0" w:line="240" w:lineRule="auto"/>
        <w:ind w:firstLine="0"/>
        <w:rPr>
          <w:rFonts w:ascii="Times New Roman" w:hAnsi="Times New Roman" w:cs="Times New Roman"/>
          <w:b/>
          <w:sz w:val="24"/>
          <w:szCs w:val="24"/>
          <w:lang w:val="ky-KG"/>
        </w:rPr>
      </w:pPr>
    </w:p>
    <w:p w:rsidR="00DE5827" w:rsidRPr="00AD2F8D" w:rsidRDefault="00F30C14" w:rsidP="00CF7253">
      <w:pPr>
        <w:pStyle w:val="tkTekst"/>
        <w:spacing w:after="0" w:line="240" w:lineRule="auto"/>
        <w:ind w:firstLine="0"/>
        <w:rPr>
          <w:rFonts w:ascii="Times New Roman" w:hAnsi="Times New Roman" w:cs="Times New Roman"/>
          <w:sz w:val="24"/>
          <w:szCs w:val="24"/>
          <w:lang w:val="ky-KG"/>
        </w:rPr>
      </w:pPr>
      <w:r w:rsidRPr="00F30C14">
        <w:rPr>
          <w:rFonts w:ascii="Times New Roman" w:hAnsi="Times New Roman" w:cs="Times New Roman"/>
          <w:b/>
          <w:sz w:val="24"/>
          <w:szCs w:val="24"/>
          <w:lang w:val="ky-KG"/>
        </w:rPr>
        <w:t>Жооптуу катчы</w:t>
      </w:r>
      <w:r w:rsidRPr="00F30C14">
        <w:rPr>
          <w:rFonts w:ascii="Times New Roman" w:hAnsi="Times New Roman" w:cs="Times New Roman"/>
          <w:b/>
          <w:sz w:val="24"/>
          <w:szCs w:val="24"/>
          <w:lang w:val="ky-KG"/>
        </w:rPr>
        <w:tab/>
      </w:r>
      <w:r w:rsidRPr="00F30C14">
        <w:rPr>
          <w:rFonts w:ascii="Times New Roman" w:hAnsi="Times New Roman" w:cs="Times New Roman"/>
          <w:b/>
          <w:sz w:val="24"/>
          <w:szCs w:val="24"/>
          <w:lang w:val="ky-KG"/>
        </w:rPr>
        <w:tab/>
      </w:r>
      <w:r w:rsidRPr="00F30C14">
        <w:rPr>
          <w:rFonts w:ascii="Times New Roman" w:hAnsi="Times New Roman" w:cs="Times New Roman"/>
          <w:b/>
          <w:sz w:val="24"/>
          <w:szCs w:val="24"/>
          <w:lang w:val="ky-KG"/>
        </w:rPr>
        <w:tab/>
      </w:r>
      <w:r w:rsidRPr="00F30C14">
        <w:rPr>
          <w:rFonts w:ascii="Times New Roman" w:hAnsi="Times New Roman" w:cs="Times New Roman"/>
          <w:b/>
          <w:sz w:val="24"/>
          <w:szCs w:val="24"/>
          <w:lang w:val="ky-KG"/>
        </w:rPr>
        <w:tab/>
      </w:r>
      <w:r w:rsidRPr="00F30C14">
        <w:rPr>
          <w:rFonts w:ascii="Times New Roman" w:hAnsi="Times New Roman" w:cs="Times New Roman"/>
          <w:b/>
          <w:sz w:val="24"/>
          <w:szCs w:val="24"/>
          <w:lang w:val="ky-KG"/>
        </w:rPr>
        <w:tab/>
      </w:r>
      <w:r w:rsidRPr="00F30C14">
        <w:rPr>
          <w:rFonts w:ascii="Times New Roman" w:hAnsi="Times New Roman" w:cs="Times New Roman"/>
          <w:b/>
          <w:sz w:val="24"/>
          <w:szCs w:val="24"/>
          <w:lang w:val="ky-KG"/>
        </w:rPr>
        <w:tab/>
      </w:r>
      <w:r w:rsidRPr="00F30C14">
        <w:rPr>
          <w:rFonts w:ascii="Times New Roman" w:hAnsi="Times New Roman" w:cs="Times New Roman"/>
          <w:b/>
          <w:sz w:val="24"/>
          <w:szCs w:val="24"/>
          <w:lang w:val="ky-KG"/>
        </w:rPr>
        <w:tab/>
        <w:t>О.Эшенкулов</w:t>
      </w:r>
    </w:p>
    <w:p w:rsidR="00DE5827" w:rsidRPr="002332A4" w:rsidRDefault="00DE5827" w:rsidP="00DE5827">
      <w:pPr>
        <w:rPr>
          <w:rFonts w:ascii="Times New Roman" w:hAnsi="Times New Roman" w:cs="Times New Roman"/>
          <w:b/>
          <w:lang w:val="ky-KG"/>
        </w:rPr>
      </w:pPr>
    </w:p>
    <w:p w:rsidR="001C2762" w:rsidRPr="00DE5827" w:rsidRDefault="001C2762">
      <w:pPr>
        <w:rPr>
          <w:lang w:val="ky-KG"/>
        </w:rPr>
      </w:pPr>
    </w:p>
    <w:sectPr w:rsidR="001C2762" w:rsidRPr="00DE5827" w:rsidSect="006D21B1">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63C1"/>
    <w:multiLevelType w:val="multilevel"/>
    <w:tmpl w:val="3DF67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855279"/>
    <w:multiLevelType w:val="multilevel"/>
    <w:tmpl w:val="A83A6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E43660"/>
    <w:multiLevelType w:val="multilevel"/>
    <w:tmpl w:val="9D82FDA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3E11F58"/>
    <w:multiLevelType w:val="hybridMultilevel"/>
    <w:tmpl w:val="B7E07DF0"/>
    <w:lvl w:ilvl="0" w:tplc="BA025886">
      <w:start w:val="1"/>
      <w:numFmt w:val="bullet"/>
      <w:lvlText w:val="­"/>
      <w:lvlJc w:val="left"/>
      <w:pPr>
        <w:ind w:left="720" w:hanging="360"/>
      </w:pPr>
      <w:rPr>
        <w:rFonts w:ascii="Courier New" w:hAnsi="Courier New" w:hint="default"/>
      </w:rPr>
    </w:lvl>
    <w:lvl w:ilvl="1" w:tplc="F45C127A">
      <w:start w:val="5"/>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A527D7"/>
    <w:multiLevelType w:val="hybridMultilevel"/>
    <w:tmpl w:val="4C4EC8EA"/>
    <w:lvl w:ilvl="0" w:tplc="BA025886">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036483E"/>
    <w:multiLevelType w:val="hybridMultilevel"/>
    <w:tmpl w:val="E912FAD2"/>
    <w:lvl w:ilvl="0" w:tplc="0419000F">
      <w:start w:val="1"/>
      <w:numFmt w:val="decimal"/>
      <w:lvlText w:val="%1."/>
      <w:lvlJc w:val="left"/>
      <w:pPr>
        <w:ind w:left="720" w:hanging="360"/>
      </w:pPr>
    </w:lvl>
    <w:lvl w:ilvl="1" w:tplc="F3664222">
      <w:start w:val="1"/>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6F7FE5"/>
    <w:multiLevelType w:val="multilevel"/>
    <w:tmpl w:val="A460A0CC"/>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DE5827"/>
    <w:rsid w:val="000A3939"/>
    <w:rsid w:val="001B38BC"/>
    <w:rsid w:val="001C2762"/>
    <w:rsid w:val="006D21B1"/>
    <w:rsid w:val="0073576D"/>
    <w:rsid w:val="007B1914"/>
    <w:rsid w:val="00837D05"/>
    <w:rsid w:val="0087754F"/>
    <w:rsid w:val="0090232F"/>
    <w:rsid w:val="009C34EC"/>
    <w:rsid w:val="00AA3481"/>
    <w:rsid w:val="00CE0428"/>
    <w:rsid w:val="00CF7253"/>
    <w:rsid w:val="00DE5827"/>
    <w:rsid w:val="00ED76EB"/>
    <w:rsid w:val="00F30C14"/>
    <w:rsid w:val="00FE4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DB46"/>
  <w15:docId w15:val="{9E7B65E1-D57D-46D6-A624-BD2E887A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8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827"/>
    <w:pPr>
      <w:ind w:left="720"/>
      <w:contextualSpacing/>
    </w:pPr>
  </w:style>
  <w:style w:type="paragraph" w:customStyle="1" w:styleId="tkTekst">
    <w:name w:val="_Текст обычный (tkTekst)"/>
    <w:basedOn w:val="a"/>
    <w:rsid w:val="00DE5827"/>
    <w:pPr>
      <w:spacing w:after="60"/>
      <w:ind w:firstLine="567"/>
      <w:jc w:val="both"/>
    </w:pPr>
    <w:rPr>
      <w:rFonts w:ascii="Arial" w:eastAsia="Times New Roman" w:hAnsi="Arial" w:cs="Arial"/>
      <w:sz w:val="20"/>
      <w:szCs w:val="20"/>
    </w:rPr>
  </w:style>
  <w:style w:type="paragraph" w:styleId="a4">
    <w:name w:val="Normal (Web)"/>
    <w:basedOn w:val="a"/>
    <w:rsid w:val="00DE5827"/>
    <w:pPr>
      <w:suppressAutoHyphens/>
      <w:spacing w:before="280" w:after="280" w:line="240" w:lineRule="auto"/>
    </w:pPr>
    <w:rPr>
      <w:rFonts w:ascii="Times New Roman" w:eastAsia="Times New Roman" w:hAnsi="Times New Roman" w:cs="Times New Roman"/>
      <w:sz w:val="24"/>
      <w:szCs w:val="24"/>
      <w:lang w:eastAsia="ar-SA"/>
    </w:rPr>
  </w:style>
  <w:style w:type="table" w:styleId="a5">
    <w:name w:val="Table Grid"/>
    <w:basedOn w:val="a1"/>
    <w:uiPriority w:val="59"/>
    <w:rsid w:val="00DE58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2509</Words>
  <Characters>14302</Characters>
  <Application>Microsoft Office Word</Application>
  <DocSecurity>0</DocSecurity>
  <Lines>119</Lines>
  <Paragraphs>33</Paragraphs>
  <ScaleCrop>false</ScaleCrop>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2024-02-13T03:45:00Z</dcterms:created>
  <dcterms:modified xsi:type="dcterms:W3CDTF">2024-02-16T08:48:00Z</dcterms:modified>
</cp:coreProperties>
</file>