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58" w:rsidRPr="007B7EA1" w:rsidRDefault="006F6D58" w:rsidP="006F6D58">
      <w:pPr>
        <w:ind w:left="5220"/>
        <w:rPr>
          <w:b/>
          <w:color w:val="FF0000"/>
          <w:sz w:val="6"/>
          <w:szCs w:val="6"/>
          <w:lang w:val="ky-KG"/>
        </w:rPr>
      </w:pPr>
    </w:p>
    <w:p w:rsidR="006F6D58" w:rsidRPr="00C274C9" w:rsidRDefault="006F6D58" w:rsidP="006F6D58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58" w:rsidRDefault="006F6D58" w:rsidP="006F6D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32798B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6F6D58" w:rsidRPr="00AE5306" w:rsidRDefault="006F6D58" w:rsidP="006F6D58">
                            <w:pPr>
                              <w:rPr>
                                <w:b/>
                              </w:rPr>
                            </w:pPr>
                          </w:p>
                          <w:p w:rsidR="006F6D58" w:rsidRPr="009B4001" w:rsidRDefault="006F6D58" w:rsidP="006F6D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 w:rsidR="0032798B">
                              <w:rPr>
                                <w:b/>
                              </w:rPr>
                              <w:t xml:space="preserve">ДСКИЙ ГОРОДСКОЙ </w:t>
                            </w:r>
                            <w:r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6F6D58" w:rsidRDefault="006F6D58" w:rsidP="006F6D5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32798B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6F6D58" w:rsidRPr="00AE5306" w:rsidRDefault="006F6D58" w:rsidP="006F6D58">
                      <w:pPr>
                        <w:rPr>
                          <w:b/>
                        </w:rPr>
                      </w:pPr>
                    </w:p>
                    <w:p w:rsidR="006F6D58" w:rsidRPr="009B4001" w:rsidRDefault="006F6D58" w:rsidP="006F6D5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 w:rsidR="0032798B">
                        <w:rPr>
                          <w:b/>
                        </w:rPr>
                        <w:t xml:space="preserve">ДСКИЙ ГОРОДСКОЙ </w:t>
                      </w:r>
                      <w:r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F6D58" w:rsidRDefault="006F6D58" w:rsidP="006F6D5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7CA152F9" wp14:editId="53F91AA9">
            <wp:simplePos x="0" y="0"/>
            <wp:positionH relativeFrom="column">
              <wp:posOffset>2641600</wp:posOffset>
            </wp:positionH>
            <wp:positionV relativeFrom="paragraph">
              <wp:posOffset>5715</wp:posOffset>
            </wp:positionV>
            <wp:extent cx="759460" cy="756920"/>
            <wp:effectExtent l="19050" t="0" r="254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58" w:rsidRDefault="006F6D58" w:rsidP="006F6D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6F6D58" w:rsidRPr="00AE5306" w:rsidRDefault="006F6D58" w:rsidP="006F6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A7864" w:rsidRDefault="006F6D58" w:rsidP="006F6D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6D58" w:rsidRPr="0037572A" w:rsidRDefault="006F6D58" w:rsidP="006F6D5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ШААРДЫК </w:t>
                            </w:r>
                            <w:r w:rsidR="007A7864">
                              <w:rPr>
                                <w:b/>
                              </w:rPr>
                              <w:t xml:space="preserve">ДЕПУТАТТАР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6F6D58" w:rsidRDefault="006F6D58" w:rsidP="006F6D5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6F6D58" w:rsidRPr="00AE5306" w:rsidRDefault="006F6D58" w:rsidP="006F6D58">
                      <w:pPr>
                        <w:jc w:val="center"/>
                        <w:rPr>
                          <w:b/>
                        </w:rPr>
                      </w:pPr>
                    </w:p>
                    <w:p w:rsidR="007A7864" w:rsidRDefault="006F6D58" w:rsidP="006F6D5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</w:t>
                      </w:r>
                    </w:p>
                    <w:p w:rsidR="006F6D58" w:rsidRPr="0037572A" w:rsidRDefault="006F6D58" w:rsidP="006F6D5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 xml:space="preserve">ШААРДЫК </w:t>
                      </w:r>
                      <w:r w:rsidR="007A7864">
                        <w:rPr>
                          <w:b/>
                        </w:rPr>
                        <w:t xml:space="preserve">ДЕПУТАТТАР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6F6D58" w:rsidRDefault="006F6D58" w:rsidP="006F6D58">
      <w:pPr>
        <w:ind w:left="5220"/>
        <w:jc w:val="center"/>
        <w:rPr>
          <w:b/>
          <w:color w:val="FF0000"/>
          <w:sz w:val="26"/>
          <w:szCs w:val="26"/>
        </w:rPr>
      </w:pPr>
    </w:p>
    <w:p w:rsidR="006F6D58" w:rsidRDefault="006F6D58" w:rsidP="006F6D58">
      <w:pPr>
        <w:ind w:left="5220"/>
        <w:jc w:val="center"/>
        <w:rPr>
          <w:b/>
          <w:color w:val="FF0000"/>
          <w:sz w:val="26"/>
          <w:szCs w:val="26"/>
        </w:rPr>
      </w:pPr>
    </w:p>
    <w:p w:rsidR="006F6D58" w:rsidRDefault="006F6D58" w:rsidP="006F6D58">
      <w:pPr>
        <w:ind w:left="5220"/>
        <w:jc w:val="center"/>
        <w:rPr>
          <w:b/>
          <w:color w:val="FF0000"/>
          <w:sz w:val="26"/>
          <w:szCs w:val="26"/>
        </w:rPr>
      </w:pPr>
    </w:p>
    <w:p w:rsidR="006F6D58" w:rsidRDefault="006F6D58" w:rsidP="006F6D58">
      <w:pPr>
        <w:ind w:left="5220"/>
        <w:jc w:val="center"/>
        <w:rPr>
          <w:b/>
          <w:color w:val="FF0000"/>
          <w:sz w:val="26"/>
          <w:szCs w:val="26"/>
        </w:rPr>
      </w:pPr>
    </w:p>
    <w:p w:rsidR="006F6D58" w:rsidRDefault="006F6D58" w:rsidP="006F6D58">
      <w:pPr>
        <w:jc w:val="center"/>
        <w:rPr>
          <w:color w:val="000080"/>
          <w:sz w:val="16"/>
          <w:szCs w:val="16"/>
        </w:rPr>
      </w:pPr>
    </w:p>
    <w:p w:rsidR="006F6D58" w:rsidRDefault="006F6D58" w:rsidP="006F6D58">
      <w:pPr>
        <w:jc w:val="center"/>
        <w:rPr>
          <w:color w:val="000080"/>
          <w:sz w:val="16"/>
          <w:szCs w:val="16"/>
        </w:rPr>
      </w:pPr>
    </w:p>
    <w:p w:rsidR="006F6D58" w:rsidRPr="007E4C23" w:rsidRDefault="006F6D58" w:rsidP="006F6D58">
      <w:pPr>
        <w:ind w:left="4536" w:hanging="4500"/>
        <w:jc w:val="both"/>
        <w:rPr>
          <w:sz w:val="16"/>
          <w:szCs w:val="16"/>
        </w:rPr>
      </w:pPr>
      <w:r w:rsidRPr="007E4C23">
        <w:t xml:space="preserve">                  </w:t>
      </w:r>
    </w:p>
    <w:p w:rsidR="006F6D58" w:rsidRDefault="006F6D58" w:rsidP="006F6D58">
      <w:pPr>
        <w:ind w:left="4536" w:hanging="4500"/>
        <w:jc w:val="both"/>
      </w:pPr>
      <w:r w:rsidRPr="007E4C23">
        <w:rPr>
          <w:b/>
        </w:rPr>
        <w:t>«</w:t>
      </w:r>
      <w:r w:rsidR="001A72FF" w:rsidRPr="001A72FF">
        <w:rPr>
          <w:b/>
          <w:u w:val="single"/>
        </w:rPr>
        <w:t>27</w:t>
      </w:r>
      <w:r w:rsidRPr="001A72FF">
        <w:rPr>
          <w:b/>
          <w:u w:val="single"/>
        </w:rPr>
        <w:t xml:space="preserve">» </w:t>
      </w:r>
      <w:r w:rsidR="007A7864" w:rsidRPr="001A72FF">
        <w:rPr>
          <w:b/>
          <w:u w:val="single"/>
        </w:rPr>
        <w:t xml:space="preserve">август </w:t>
      </w:r>
      <w:r w:rsidRPr="001A72FF">
        <w:rPr>
          <w:b/>
          <w:u w:val="single"/>
        </w:rPr>
        <w:t>202</w:t>
      </w:r>
      <w:r w:rsidR="007A7864" w:rsidRPr="001A72FF">
        <w:rPr>
          <w:b/>
          <w:u w:val="single"/>
        </w:rPr>
        <w:t>4</w:t>
      </w:r>
      <w:r w:rsidRPr="001A72FF">
        <w:rPr>
          <w:b/>
          <w:u w:val="single"/>
        </w:rPr>
        <w:t>-ж</w:t>
      </w:r>
      <w:r w:rsidRPr="007E4C23">
        <w:rPr>
          <w:b/>
        </w:rPr>
        <w:t>.</w:t>
      </w:r>
      <w:r>
        <w:tab/>
      </w:r>
      <w:r>
        <w:tab/>
      </w:r>
      <w:r>
        <w:tab/>
      </w:r>
      <w:r>
        <w:tab/>
      </w:r>
      <w:r>
        <w:tab/>
      </w:r>
    </w:p>
    <w:p w:rsidR="006F6D58" w:rsidRDefault="006F6D58" w:rsidP="006F6D58">
      <w:pPr>
        <w:jc w:val="center"/>
        <w:rPr>
          <w:b/>
        </w:rPr>
      </w:pPr>
    </w:p>
    <w:p w:rsidR="006F6D58" w:rsidRPr="00A25CA3" w:rsidRDefault="006F6D58" w:rsidP="006F6D58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="00E04624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6F6D58" w:rsidRDefault="006F6D58" w:rsidP="006F6D58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7A7864"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7A7864">
        <w:rPr>
          <w:b/>
          <w:lang w:val="en-US"/>
        </w:rPr>
        <w:t>LI</w:t>
      </w:r>
      <w:r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F6D58" w:rsidRPr="00323C68" w:rsidRDefault="006F6D58" w:rsidP="006F6D58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6F6D58" w:rsidRDefault="006F6D58" w:rsidP="00E04624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E04624">
        <w:rPr>
          <w:b/>
          <w:lang w:val="ky-KG"/>
        </w:rPr>
        <w:t xml:space="preserve">        </w:t>
      </w:r>
      <w:r>
        <w:rPr>
          <w:b/>
          <w:lang w:val="ky-KG"/>
        </w:rPr>
        <w:t xml:space="preserve"> </w:t>
      </w:r>
      <w:r w:rsidR="00E04624">
        <w:rPr>
          <w:b/>
          <w:lang w:val="ky-KG"/>
        </w:rPr>
        <w:t xml:space="preserve">    </w:t>
      </w:r>
      <w:r w:rsidR="001D2548">
        <w:rPr>
          <w:b/>
          <w:u w:val="single"/>
          <w:lang w:val="ky-KG"/>
        </w:rPr>
        <w:t>№</w:t>
      </w:r>
      <w:r w:rsidR="007A7864" w:rsidRPr="007A7864">
        <w:rPr>
          <w:b/>
          <w:u w:val="single"/>
        </w:rPr>
        <w:t>8</w:t>
      </w:r>
      <w:r w:rsidR="00E04624">
        <w:rPr>
          <w:b/>
          <w:lang w:val="ky-KG"/>
        </w:rPr>
        <w:t xml:space="preserve">                                  </w:t>
      </w:r>
      <w:r>
        <w:rPr>
          <w:b/>
          <w:lang w:val="ky-KG"/>
        </w:rPr>
        <w:t>ПОСТАНОВЛЕНИЕ</w:t>
      </w:r>
    </w:p>
    <w:p w:rsidR="006F6D58" w:rsidRPr="0012434B" w:rsidRDefault="006F6D58" w:rsidP="00E04624">
      <w:pPr>
        <w:ind w:left="4536" w:hanging="4500"/>
        <w:rPr>
          <w:sz w:val="16"/>
          <w:szCs w:val="16"/>
          <w:lang w:val="ky-KG"/>
        </w:rPr>
      </w:pPr>
    </w:p>
    <w:p w:rsidR="006F6D58" w:rsidRDefault="006F6D58" w:rsidP="006F6D58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шаары боюнча 202</w:t>
      </w:r>
      <w:r w:rsidR="007A7864" w:rsidRPr="00E04624">
        <w:rPr>
          <w:rFonts w:ascii="Times New Roman" w:hAnsi="Times New Roman"/>
          <w:sz w:val="24"/>
          <w:szCs w:val="24"/>
          <w:lang w:val="ky-KG"/>
        </w:rPr>
        <w:t>5</w:t>
      </w:r>
      <w:r>
        <w:rPr>
          <w:rFonts w:ascii="Times New Roman" w:hAnsi="Times New Roman"/>
          <w:sz w:val="24"/>
          <w:szCs w:val="24"/>
          <w:lang w:val="ky-KG"/>
        </w:rPr>
        <w:t>-жылга карата республикалык бюджеттен каржылануучу (дем берүүчү) гранттар аркылуу ишке ашырылуучу долбоорлорду  жактыруу жана үлүштүк каржылоосун макулдашуу жѳнүндѳ</w:t>
      </w:r>
    </w:p>
    <w:p w:rsidR="006F6D58" w:rsidRDefault="006F6D58" w:rsidP="006F6D5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F6D58" w:rsidRPr="00434874" w:rsidRDefault="006F6D58" w:rsidP="006F6D58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Өкмөтүнүн 2015-жылдын 21-апрелиндеги №230 “Дем берүүчү (үлүштүк) гранттардын эсебинен долбоорлорду тандоо жана каржылоо жө</w:t>
      </w:r>
      <w:r w:rsidR="001D2548">
        <w:rPr>
          <w:lang w:val="ky-KG"/>
        </w:rPr>
        <w:t>нүндө Ж</w:t>
      </w:r>
      <w:r>
        <w:rPr>
          <w:lang w:val="ky-KG"/>
        </w:rPr>
        <w:t>обону жана Долбоорлорду даярдоо жана ишке ашыруу боюнча нускаманы бекитүү тууралуу” токтомун негиз кылып, Жалал-Абад шаарынын мэриясынын 0</w:t>
      </w:r>
      <w:r w:rsidR="007A7864" w:rsidRPr="007A7864">
        <w:rPr>
          <w:lang w:val="ky-KG"/>
        </w:rPr>
        <w:t>8</w:t>
      </w:r>
      <w:r w:rsidR="007A7864">
        <w:rPr>
          <w:lang w:val="ky-KG"/>
        </w:rPr>
        <w:t>.</w:t>
      </w:r>
      <w:r w:rsidR="007A7864" w:rsidRPr="007A7864">
        <w:rPr>
          <w:lang w:val="ky-KG"/>
        </w:rPr>
        <w:t>08</w:t>
      </w:r>
      <w:r>
        <w:rPr>
          <w:lang w:val="ky-KG"/>
        </w:rPr>
        <w:t>.202</w:t>
      </w:r>
      <w:r w:rsidR="007A7864" w:rsidRPr="007A7864">
        <w:rPr>
          <w:lang w:val="ky-KG"/>
        </w:rPr>
        <w:t>4</w:t>
      </w:r>
      <w:r w:rsidR="001D2548">
        <w:rPr>
          <w:lang w:val="ky-KG"/>
        </w:rPr>
        <w:t>-жылдагы</w:t>
      </w:r>
      <w:r>
        <w:rPr>
          <w:lang w:val="ky-KG"/>
        </w:rPr>
        <w:t xml:space="preserve"> чыг.№01-19/</w:t>
      </w:r>
      <w:r w:rsidR="007A7864" w:rsidRPr="007A7864">
        <w:rPr>
          <w:lang w:val="ky-KG"/>
        </w:rPr>
        <w:t>4489</w:t>
      </w:r>
      <w:r w:rsidR="001D2548">
        <w:rPr>
          <w:lang w:val="ky-KG"/>
        </w:rPr>
        <w:t xml:space="preserve"> </w:t>
      </w:r>
      <w:r w:rsidR="00DA0531">
        <w:rPr>
          <w:lang w:val="ky-KG"/>
        </w:rPr>
        <w:t>сандуу каты</w:t>
      </w:r>
      <w:r>
        <w:rPr>
          <w:lang w:val="ky-KG"/>
        </w:rPr>
        <w:t xml:space="preserve"> Жалал-Абад шаардык </w:t>
      </w:r>
      <w:r w:rsidR="001D2548">
        <w:rPr>
          <w:lang w:val="ky-KG"/>
        </w:rPr>
        <w:t xml:space="preserve">депутаттар </w:t>
      </w:r>
      <w:r>
        <w:rPr>
          <w:lang w:val="ky-KG"/>
        </w:rPr>
        <w:t xml:space="preserve">кеӊешинин </w:t>
      </w:r>
      <w:r w:rsidR="001D2548">
        <w:rPr>
          <w:lang w:val="ky-KG"/>
        </w:rPr>
        <w:t xml:space="preserve">08.08.2024-жылдагы </w:t>
      </w:r>
      <w:r>
        <w:rPr>
          <w:lang w:val="ky-KG"/>
        </w:rPr>
        <w:t>к</w:t>
      </w:r>
      <w:r w:rsidR="001D2548">
        <w:rPr>
          <w:lang w:val="ky-KG"/>
        </w:rPr>
        <w:t xml:space="preserve">еңейтилген </w:t>
      </w:r>
      <w:r w:rsidR="00D823BF">
        <w:rPr>
          <w:lang w:val="ky-KG"/>
        </w:rPr>
        <w:t>жыйынында</w:t>
      </w:r>
      <w:r w:rsidR="00DA0531">
        <w:rPr>
          <w:lang w:val="ky-KG"/>
        </w:rPr>
        <w:t xml:space="preserve"> каралып</w:t>
      </w:r>
      <w:r>
        <w:rPr>
          <w:lang w:val="ky-KG"/>
        </w:rPr>
        <w:t xml:space="preserve">, </w:t>
      </w:r>
      <w:r w:rsidRPr="00434874">
        <w:rPr>
          <w:lang w:val="ky-KG"/>
        </w:rPr>
        <w:t xml:space="preserve">Жалал-Абад шаардык </w:t>
      </w:r>
      <w:r w:rsidR="007A7864">
        <w:rPr>
          <w:lang w:val="ky-KG"/>
        </w:rPr>
        <w:t xml:space="preserve">депутаттар </w:t>
      </w:r>
      <w:r w:rsidRPr="00434874">
        <w:rPr>
          <w:lang w:val="ky-KG"/>
        </w:rPr>
        <w:t>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</w:t>
      </w:r>
      <w:r w:rsidR="007A7864">
        <w:rPr>
          <w:lang w:val="ky-KG"/>
        </w:rPr>
        <w:t>теги</w:t>
      </w:r>
      <w:r>
        <w:rPr>
          <w:lang w:val="ky-KG"/>
        </w:rPr>
        <w:t xml:space="preserve"> </w:t>
      </w:r>
      <w:r w:rsidRPr="006427A5">
        <w:rPr>
          <w:lang w:val="ky-KG"/>
        </w:rPr>
        <w:t>X</w:t>
      </w:r>
      <w:r w:rsidR="007A7864" w:rsidRPr="007A7864">
        <w:rPr>
          <w:lang w:val="ky-KG"/>
        </w:rPr>
        <w:t>LI</w:t>
      </w:r>
      <w:r w:rsidRPr="006A7967">
        <w:rPr>
          <w:lang w:val="ky-KG"/>
        </w:rPr>
        <w:t>V</w:t>
      </w:r>
      <w:r w:rsidRPr="00434874">
        <w:rPr>
          <w:lang w:val="ky-KG"/>
        </w:rPr>
        <w:t xml:space="preserve"> сессиясы</w:t>
      </w:r>
    </w:p>
    <w:p w:rsidR="006F6D58" w:rsidRPr="00434874" w:rsidRDefault="006F6D58" w:rsidP="006F6D58">
      <w:pPr>
        <w:spacing w:line="276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6F6D58" w:rsidRDefault="004B624E" w:rsidP="00DA0531">
      <w:pPr>
        <w:pStyle w:val="a3"/>
        <w:numPr>
          <w:ilvl w:val="3"/>
          <w:numId w:val="1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 боюнча 2025</w:t>
      </w:r>
      <w:r w:rsidR="006F6D58">
        <w:rPr>
          <w:sz w:val="24"/>
          <w:szCs w:val="24"/>
          <w:lang w:val="ky-KG"/>
        </w:rPr>
        <w:t>-жылга карата республикалык бюджеттен Дем берүүчү (үлүштүк) гранттардын тизмеси №1-тиркемеге ылайык жактырылсын.</w:t>
      </w:r>
    </w:p>
    <w:p w:rsidR="006F6D58" w:rsidRPr="00DA0531" w:rsidRDefault="00E04624" w:rsidP="00DA0531">
      <w:pPr>
        <w:pStyle w:val="TableParagraph"/>
        <w:numPr>
          <w:ilvl w:val="3"/>
          <w:numId w:val="1"/>
        </w:numPr>
        <w:spacing w:line="268" w:lineRule="exact"/>
        <w:ind w:left="567" w:hanging="283"/>
        <w:jc w:val="both"/>
        <w:rPr>
          <w:sz w:val="20"/>
          <w:szCs w:val="20"/>
          <w:lang w:val="ky-KG"/>
        </w:rPr>
      </w:pPr>
      <w:r>
        <w:rPr>
          <w:sz w:val="24"/>
          <w:szCs w:val="24"/>
          <w:lang w:val="ky-KG"/>
        </w:rPr>
        <w:t xml:space="preserve">Жалал-Абад шаары боюнча </w:t>
      </w:r>
      <w:r w:rsidR="006F6D58">
        <w:rPr>
          <w:sz w:val="24"/>
          <w:szCs w:val="24"/>
          <w:lang w:val="ky-KG"/>
        </w:rPr>
        <w:t>202</w:t>
      </w:r>
      <w:r w:rsidR="00BE4F36">
        <w:rPr>
          <w:sz w:val="24"/>
          <w:szCs w:val="24"/>
          <w:lang w:val="ky-KG"/>
        </w:rPr>
        <w:t>5</w:t>
      </w:r>
      <w:r>
        <w:rPr>
          <w:sz w:val="24"/>
          <w:szCs w:val="24"/>
          <w:lang w:val="ky-KG"/>
        </w:rPr>
        <w:t xml:space="preserve">-жылга карата республикалык </w:t>
      </w:r>
      <w:r w:rsidR="006F6D58">
        <w:rPr>
          <w:sz w:val="24"/>
          <w:szCs w:val="24"/>
          <w:lang w:val="ky-KG"/>
        </w:rPr>
        <w:t xml:space="preserve">бюджеттен каржылануучу Дем берүүчү (үлүштүк) гранттын жалпы суммасы </w:t>
      </w:r>
      <w:r w:rsidR="008A3D8F">
        <w:rPr>
          <w:sz w:val="24"/>
          <w:szCs w:val="24"/>
          <w:lang w:val="ky-KG"/>
        </w:rPr>
        <w:t xml:space="preserve"> </w:t>
      </w:r>
      <w:r w:rsidR="004B624E">
        <w:rPr>
          <w:sz w:val="24"/>
          <w:szCs w:val="24"/>
          <w:lang w:val="ky-KG"/>
        </w:rPr>
        <w:t>53</w:t>
      </w:r>
      <w:r w:rsidR="008A3D8F" w:rsidRPr="008A3D8F">
        <w:rPr>
          <w:sz w:val="24"/>
          <w:szCs w:val="24"/>
          <w:lang w:val="ky-KG"/>
        </w:rPr>
        <w:t> 627 257</w:t>
      </w:r>
      <w:r w:rsidR="008A3D8F" w:rsidRPr="00BC402C">
        <w:rPr>
          <w:sz w:val="20"/>
          <w:szCs w:val="20"/>
          <w:lang w:val="ky-KG"/>
        </w:rPr>
        <w:t xml:space="preserve"> </w:t>
      </w:r>
      <w:r w:rsidR="00BE4F36" w:rsidRPr="0032798B">
        <w:rPr>
          <w:sz w:val="24"/>
          <w:szCs w:val="24"/>
          <w:lang w:val="ky-KG"/>
        </w:rPr>
        <w:t xml:space="preserve"> </w:t>
      </w:r>
      <w:r w:rsidR="006F6D58" w:rsidRPr="0032798B">
        <w:rPr>
          <w:sz w:val="24"/>
          <w:szCs w:val="24"/>
          <w:lang w:val="ky-KG"/>
        </w:rPr>
        <w:t>сом,</w:t>
      </w:r>
      <w:r w:rsidR="006F6D58">
        <w:rPr>
          <w:sz w:val="24"/>
          <w:szCs w:val="24"/>
          <w:lang w:val="ky-KG"/>
        </w:rPr>
        <w:t xml:space="preserve"> анын ичинен жергиликтүү бюджеттен 30% үлүшү </w:t>
      </w:r>
      <w:r w:rsidR="008A3D8F">
        <w:rPr>
          <w:sz w:val="24"/>
          <w:szCs w:val="24"/>
          <w:lang w:val="ky-KG"/>
        </w:rPr>
        <w:t xml:space="preserve"> </w:t>
      </w:r>
      <w:r w:rsidR="004B624E">
        <w:rPr>
          <w:sz w:val="24"/>
          <w:szCs w:val="24"/>
          <w:lang w:val="ky-KG"/>
        </w:rPr>
        <w:t>21 163</w:t>
      </w:r>
      <w:r w:rsidR="00DA0531">
        <w:rPr>
          <w:sz w:val="24"/>
          <w:szCs w:val="24"/>
          <w:lang w:val="ky-KG"/>
        </w:rPr>
        <w:t xml:space="preserve"> </w:t>
      </w:r>
      <w:r w:rsidR="004B624E">
        <w:rPr>
          <w:sz w:val="24"/>
          <w:szCs w:val="24"/>
          <w:lang w:val="ky-KG"/>
        </w:rPr>
        <w:t>830</w:t>
      </w:r>
      <w:r w:rsidR="006F6D58" w:rsidRPr="00DA0531">
        <w:rPr>
          <w:sz w:val="24"/>
          <w:szCs w:val="24"/>
          <w:lang w:val="ky-KG"/>
        </w:rPr>
        <w:t xml:space="preserve"> сом өлчөмүндө </w:t>
      </w:r>
      <w:r w:rsidR="0032798B" w:rsidRPr="00DA0531">
        <w:rPr>
          <w:sz w:val="24"/>
          <w:szCs w:val="24"/>
          <w:lang w:val="ky-KG"/>
        </w:rPr>
        <w:t xml:space="preserve">жактырылсын жана </w:t>
      </w:r>
      <w:r w:rsidR="006F6D58" w:rsidRPr="00DA0531">
        <w:rPr>
          <w:sz w:val="24"/>
          <w:szCs w:val="24"/>
          <w:lang w:val="ky-KG"/>
        </w:rPr>
        <w:t>202</w:t>
      </w:r>
      <w:r w:rsidR="00BE4F36" w:rsidRPr="00DA0531">
        <w:rPr>
          <w:sz w:val="24"/>
          <w:szCs w:val="24"/>
          <w:lang w:val="ky-KG"/>
        </w:rPr>
        <w:t>5</w:t>
      </w:r>
      <w:r w:rsidR="006F6D58" w:rsidRPr="00DA0531">
        <w:rPr>
          <w:sz w:val="24"/>
          <w:szCs w:val="24"/>
          <w:lang w:val="ky-KG"/>
        </w:rPr>
        <w:t>-жылдын жергиликтүү бюджетин түзүүдө жергиликтүү бюджеттин долбооруна киргизүү жагы Жалал-Абад шаарынын мэриясына (Э.Ормоков) сунушталсын.</w:t>
      </w:r>
    </w:p>
    <w:p w:rsidR="006F6D58" w:rsidRDefault="006F6D58" w:rsidP="00DA0531">
      <w:pPr>
        <w:pStyle w:val="a3"/>
        <w:numPr>
          <w:ilvl w:val="3"/>
          <w:numId w:val="1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токтомдун 1-тиркемеси менен бекитилген долбоор</w:t>
      </w:r>
      <w:r w:rsidR="004B624E">
        <w:rPr>
          <w:sz w:val="24"/>
          <w:szCs w:val="24"/>
          <w:lang w:val="ky-KG"/>
        </w:rPr>
        <w:t>лор</w:t>
      </w:r>
      <w:r>
        <w:rPr>
          <w:sz w:val="24"/>
          <w:szCs w:val="24"/>
          <w:lang w:val="ky-KG"/>
        </w:rPr>
        <w:t>ду Жалал-Абад шаарынын Өнүгүү стратегиясына толуктоо катары киргизүүгө макулдук берилсин, аткаруу жагы Жалал-Абад шаарынын мэриясына (Э.Ормоков) милдеттендирилсин.</w:t>
      </w:r>
    </w:p>
    <w:p w:rsidR="006F6D58" w:rsidRPr="0028155B" w:rsidRDefault="006F6D58" w:rsidP="00DA0531">
      <w:pPr>
        <w:pStyle w:val="a3"/>
        <w:numPr>
          <w:ilvl w:val="3"/>
          <w:numId w:val="1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>Ушул токтом</w:t>
      </w:r>
      <w:r>
        <w:rPr>
          <w:sz w:val="24"/>
          <w:szCs w:val="24"/>
          <w:lang w:val="ky-KG"/>
        </w:rPr>
        <w:t>ду</w:t>
      </w:r>
      <w:r w:rsidRPr="00434874">
        <w:rPr>
          <w:sz w:val="24"/>
          <w:szCs w:val="24"/>
          <w:lang w:val="ky-KG"/>
        </w:rPr>
        <w:t xml:space="preserve"> Кыргыз Республикасынын Юстиция министрлигине мамлекеттик реестрге киргизүү жагы шаардык кеңештин </w:t>
      </w:r>
      <w:r w:rsidR="0028155B" w:rsidRPr="0028155B">
        <w:rPr>
          <w:sz w:val="24"/>
          <w:szCs w:val="24"/>
          <w:lang w:val="ky-KG"/>
        </w:rPr>
        <w:t xml:space="preserve">башкы адисине (Ж.Каратаева) </w:t>
      </w:r>
      <w:r w:rsidRPr="0028155B">
        <w:rPr>
          <w:sz w:val="24"/>
          <w:szCs w:val="24"/>
          <w:lang w:val="ky-KG"/>
        </w:rPr>
        <w:t>милдеттендирилсин.</w:t>
      </w:r>
    </w:p>
    <w:p w:rsidR="006F6D58" w:rsidRPr="00434874" w:rsidRDefault="006F6D58" w:rsidP="00DA0531">
      <w:pPr>
        <w:pStyle w:val="a3"/>
        <w:numPr>
          <w:ilvl w:val="3"/>
          <w:numId w:val="1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 xml:space="preserve">Ушул токтомдун аткарылышын көзөмөлдөө </w:t>
      </w:r>
      <w:r w:rsidRPr="0025361D">
        <w:rPr>
          <w:sz w:val="24"/>
          <w:szCs w:val="24"/>
          <w:lang w:val="ky-KG"/>
        </w:rPr>
        <w:t xml:space="preserve">шаардык кеӊештин  бюджет, экономика, каржы жана салыктар боюнча туруктуу </w:t>
      </w:r>
      <w:r>
        <w:rPr>
          <w:sz w:val="24"/>
          <w:szCs w:val="24"/>
          <w:lang w:val="ky-KG"/>
        </w:rPr>
        <w:t xml:space="preserve"> </w:t>
      </w:r>
      <w:r w:rsidRPr="00434874">
        <w:rPr>
          <w:sz w:val="24"/>
          <w:szCs w:val="24"/>
          <w:lang w:val="ky-KG"/>
        </w:rPr>
        <w:t xml:space="preserve">комиссиясына милдеттендирилсин. </w:t>
      </w:r>
    </w:p>
    <w:p w:rsidR="006F6D58" w:rsidRPr="00434874" w:rsidRDefault="006F6D58" w:rsidP="00DA0531">
      <w:pPr>
        <w:pStyle w:val="a3"/>
        <w:numPr>
          <w:ilvl w:val="3"/>
          <w:numId w:val="1"/>
        </w:numPr>
        <w:spacing w:line="276" w:lineRule="auto"/>
        <w:ind w:left="567" w:hanging="283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 xml:space="preserve">Ушул токтом Жалал-Абад шаарынын </w:t>
      </w:r>
      <w:r w:rsidR="00DA0531">
        <w:fldChar w:fldCharType="begin"/>
      </w:r>
      <w:r w:rsidR="00DA0531" w:rsidRPr="008A3D8F">
        <w:rPr>
          <w:lang w:val="ky-KG"/>
        </w:rPr>
        <w:instrText xml:space="preserve"> HYPERLINK "http://www.jalal-abad.gov.kg" </w:instrText>
      </w:r>
      <w:r w:rsidR="00DA0531">
        <w:fldChar w:fldCharType="separate"/>
      </w:r>
      <w:r w:rsidRPr="00AE681E">
        <w:rPr>
          <w:rStyle w:val="a6"/>
          <w:sz w:val="24"/>
          <w:szCs w:val="24"/>
          <w:lang w:val="ky-KG"/>
        </w:rPr>
        <w:t>www.</w:t>
      </w:r>
      <w:r w:rsidRPr="007D797D">
        <w:rPr>
          <w:rStyle w:val="a6"/>
          <w:sz w:val="24"/>
          <w:szCs w:val="24"/>
          <w:lang w:val="ky-KG"/>
        </w:rPr>
        <w:t>j</w:t>
      </w:r>
      <w:r w:rsidRPr="00AE681E">
        <w:rPr>
          <w:rStyle w:val="a6"/>
          <w:sz w:val="24"/>
          <w:szCs w:val="24"/>
          <w:lang w:val="ky-KG"/>
        </w:rPr>
        <w:t>alal-abad.gov.kg</w:t>
      </w:r>
      <w:r w:rsidR="00DA0531">
        <w:rPr>
          <w:rStyle w:val="a6"/>
          <w:sz w:val="24"/>
          <w:szCs w:val="24"/>
          <w:lang w:val="ky-KG"/>
        </w:rPr>
        <w:fldChar w:fldCharType="end"/>
      </w:r>
      <w:r w:rsidRPr="00434874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6F6D58" w:rsidRPr="00323C68" w:rsidRDefault="006F6D58" w:rsidP="006F6D58">
      <w:pPr>
        <w:spacing w:line="276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6F6D58" w:rsidRPr="00323C68" w:rsidRDefault="006F6D58" w:rsidP="006F6D58">
      <w:pPr>
        <w:spacing w:line="276" w:lineRule="auto"/>
        <w:ind w:left="284" w:hanging="284"/>
        <w:jc w:val="both"/>
        <w:rPr>
          <w:b/>
          <w:lang w:val="ky-KG"/>
        </w:rPr>
      </w:pPr>
    </w:p>
    <w:p w:rsidR="008A3D8F" w:rsidRDefault="006F6D58" w:rsidP="008A3D8F">
      <w:pPr>
        <w:tabs>
          <w:tab w:val="left" w:pos="6804"/>
        </w:tabs>
        <w:spacing w:line="276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 xml:space="preserve"> Т</w:t>
      </w:r>
      <w:r w:rsidRPr="00213149">
        <w:rPr>
          <w:b/>
          <w:lang w:val="ky-KG"/>
        </w:rPr>
        <w:t>өрага</w:t>
      </w:r>
      <w:r w:rsidR="008A3D8F">
        <w:rPr>
          <w:b/>
          <w:lang w:val="ky-KG"/>
        </w:rPr>
        <w:t>нын орун басары</w:t>
      </w:r>
      <w:r>
        <w:rPr>
          <w:b/>
          <w:lang w:val="ky-KG"/>
        </w:rPr>
        <w:tab/>
      </w:r>
      <w:r w:rsidR="008A3D8F">
        <w:rPr>
          <w:b/>
          <w:lang w:val="ky-KG"/>
        </w:rPr>
        <w:t>А.Дуйшеев</w:t>
      </w:r>
      <w:r w:rsidRPr="00213149">
        <w:rPr>
          <w:b/>
          <w:lang w:val="ky-KG"/>
        </w:rPr>
        <w:t xml:space="preserve"> </w:t>
      </w:r>
    </w:p>
    <w:p w:rsidR="00DA0531" w:rsidRDefault="00DA0531" w:rsidP="008A3D8F">
      <w:pPr>
        <w:tabs>
          <w:tab w:val="left" w:pos="6804"/>
        </w:tabs>
        <w:spacing w:line="276" w:lineRule="auto"/>
        <w:ind w:left="284" w:hanging="284"/>
        <w:jc w:val="both"/>
        <w:rPr>
          <w:b/>
          <w:lang w:val="ky-KG"/>
        </w:rPr>
      </w:pPr>
    </w:p>
    <w:p w:rsidR="004B624E" w:rsidRDefault="008C5A8E" w:rsidP="004B624E">
      <w:pPr>
        <w:tabs>
          <w:tab w:val="left" w:pos="6237"/>
        </w:tabs>
        <w:spacing w:line="276" w:lineRule="auto"/>
        <w:ind w:left="284" w:hanging="284"/>
        <w:rPr>
          <w:lang w:val="ky-KG"/>
        </w:rPr>
      </w:pPr>
      <w:r>
        <w:rPr>
          <w:b/>
          <w:sz w:val="16"/>
          <w:szCs w:val="16"/>
          <w:lang w:val="ky-KG"/>
        </w:rPr>
        <w:lastRenderedPageBreak/>
        <w:tab/>
      </w:r>
      <w:r>
        <w:rPr>
          <w:b/>
          <w:sz w:val="16"/>
          <w:szCs w:val="16"/>
          <w:lang w:val="ky-KG"/>
        </w:rPr>
        <w:tab/>
      </w:r>
      <w:r w:rsidR="004B624E">
        <w:rPr>
          <w:lang w:val="ky-KG"/>
        </w:rPr>
        <w:t>Жалал-Абад шаардык</w:t>
      </w:r>
      <w:r w:rsidR="004B624E">
        <w:rPr>
          <w:lang w:val="ky-KG"/>
        </w:rPr>
        <w:tab/>
      </w:r>
      <w:r w:rsidR="004B624E">
        <w:rPr>
          <w:lang w:val="ky-KG"/>
        </w:rPr>
        <w:tab/>
      </w:r>
      <w:r w:rsidR="004B624E">
        <w:rPr>
          <w:lang w:val="ky-KG"/>
        </w:rPr>
        <w:tab/>
        <w:t xml:space="preserve">депутаттар </w:t>
      </w:r>
      <w:r w:rsidR="008A3D8F" w:rsidRPr="00CA1C00">
        <w:rPr>
          <w:lang w:val="ky-KG"/>
        </w:rPr>
        <w:t>кеӊешинин</w:t>
      </w:r>
    </w:p>
    <w:p w:rsidR="00DA0531" w:rsidRPr="00CA1C00" w:rsidRDefault="004B624E" w:rsidP="004B624E">
      <w:pPr>
        <w:tabs>
          <w:tab w:val="left" w:pos="6237"/>
        </w:tabs>
        <w:spacing w:line="276" w:lineRule="auto"/>
        <w:ind w:left="6237" w:hanging="284"/>
        <w:rPr>
          <w:lang w:val="ky-KG"/>
        </w:rPr>
      </w:pPr>
      <w:r>
        <w:rPr>
          <w:lang w:val="ky-KG"/>
        </w:rPr>
        <w:tab/>
      </w:r>
      <w:r w:rsidR="008A3D8F" w:rsidRPr="00CA1C00">
        <w:rPr>
          <w:lang w:val="ky-KG"/>
        </w:rPr>
        <w:t>«27</w:t>
      </w:r>
      <w:r w:rsidR="00DA0531" w:rsidRPr="00CA1C00">
        <w:rPr>
          <w:lang w:val="ky-KG"/>
        </w:rPr>
        <w:t xml:space="preserve">» август </w:t>
      </w:r>
      <w:r w:rsidR="008A3D8F" w:rsidRPr="00CA1C00">
        <w:rPr>
          <w:lang w:val="ky-KG"/>
        </w:rPr>
        <w:t xml:space="preserve">2024-жылдагы                                                                                                                        </w:t>
      </w:r>
      <w:r w:rsidR="00DA0531" w:rsidRPr="00CA1C00">
        <w:rPr>
          <w:lang w:val="ky-KG"/>
        </w:rPr>
        <w:t xml:space="preserve">    </w:t>
      </w:r>
      <w:r w:rsidR="008A3D8F" w:rsidRPr="00CA1C00">
        <w:rPr>
          <w:lang w:val="ky-KG"/>
        </w:rPr>
        <w:t>кезектеги XLIV сессиясынын</w:t>
      </w:r>
      <w:r w:rsidR="00DA0531" w:rsidRPr="00CA1C00">
        <w:rPr>
          <w:lang w:val="ky-KG"/>
        </w:rPr>
        <w:t xml:space="preserve"> </w:t>
      </w:r>
    </w:p>
    <w:p w:rsidR="008A3D8F" w:rsidRPr="00CA1C00" w:rsidRDefault="008A3D8F" w:rsidP="004B624E">
      <w:pPr>
        <w:spacing w:line="276" w:lineRule="auto"/>
        <w:ind w:left="5529" w:firstLine="708"/>
        <w:rPr>
          <w:lang w:val="ky-KG"/>
        </w:rPr>
      </w:pPr>
      <w:r w:rsidRPr="00CA1C00">
        <w:rPr>
          <w:lang w:val="ky-KG"/>
        </w:rPr>
        <w:t xml:space="preserve">№8-токтомуна 1-тиркеме                                                                                                                                           </w:t>
      </w:r>
    </w:p>
    <w:p w:rsidR="008A3D8F" w:rsidRPr="008C5A8E" w:rsidRDefault="008A3D8F" w:rsidP="00DA0531">
      <w:pPr>
        <w:tabs>
          <w:tab w:val="left" w:pos="6804"/>
        </w:tabs>
        <w:spacing w:line="276" w:lineRule="auto"/>
        <w:ind w:left="284" w:hanging="284"/>
        <w:rPr>
          <w:b/>
          <w:lang w:val="ky-KG"/>
        </w:rPr>
      </w:pPr>
    </w:p>
    <w:p w:rsidR="008A3D8F" w:rsidRPr="008C5A8E" w:rsidRDefault="008A3D8F" w:rsidP="008A3D8F">
      <w:pPr>
        <w:spacing w:before="74" w:line="235" w:lineRule="auto"/>
        <w:ind w:left="456" w:firstLine="36"/>
        <w:jc w:val="center"/>
        <w:rPr>
          <w:b/>
          <w:lang w:val="ky-KG"/>
        </w:rPr>
      </w:pPr>
      <w:r w:rsidRPr="008C5A8E">
        <w:rPr>
          <w:b/>
          <w:lang w:val="ky-KG"/>
        </w:rPr>
        <w:t>Жалал-Абад шаары</w:t>
      </w:r>
      <w:r w:rsidRPr="008C5A8E">
        <w:rPr>
          <w:b/>
          <w:spacing w:val="-2"/>
          <w:lang w:val="ky-KG"/>
        </w:rPr>
        <w:t xml:space="preserve"> </w:t>
      </w:r>
      <w:r w:rsidRPr="008C5A8E">
        <w:rPr>
          <w:b/>
          <w:lang w:val="ky-KG"/>
        </w:rPr>
        <w:t>боюнча 2025-жылга карата</w:t>
      </w:r>
      <w:r w:rsidRPr="008C5A8E">
        <w:rPr>
          <w:b/>
          <w:spacing w:val="-2"/>
          <w:lang w:val="ky-KG"/>
        </w:rPr>
        <w:t xml:space="preserve"> </w:t>
      </w:r>
      <w:r w:rsidRPr="008C5A8E">
        <w:rPr>
          <w:b/>
          <w:lang w:val="ky-KG"/>
        </w:rPr>
        <w:t>республикалык</w:t>
      </w:r>
      <w:r w:rsidRPr="008C5A8E">
        <w:rPr>
          <w:b/>
          <w:spacing w:val="-1"/>
          <w:lang w:val="ky-KG"/>
        </w:rPr>
        <w:t xml:space="preserve"> </w:t>
      </w:r>
      <w:r w:rsidRPr="008C5A8E">
        <w:rPr>
          <w:b/>
          <w:lang w:val="ky-KG"/>
        </w:rPr>
        <w:t>бюджеттен дем берүүчү (үлүштүк)</w:t>
      </w:r>
      <w:r w:rsidRPr="008C5A8E">
        <w:rPr>
          <w:b/>
          <w:spacing w:val="-11"/>
          <w:lang w:val="ky-KG"/>
        </w:rPr>
        <w:t xml:space="preserve"> </w:t>
      </w:r>
      <w:r w:rsidRPr="008C5A8E">
        <w:rPr>
          <w:b/>
          <w:lang w:val="ky-KG"/>
        </w:rPr>
        <w:t>гранттын</w:t>
      </w:r>
      <w:r w:rsidRPr="008C5A8E">
        <w:rPr>
          <w:b/>
          <w:spacing w:val="-9"/>
          <w:lang w:val="ky-KG"/>
        </w:rPr>
        <w:t xml:space="preserve"> </w:t>
      </w:r>
      <w:r w:rsidRPr="008C5A8E">
        <w:rPr>
          <w:b/>
          <w:lang w:val="ky-KG"/>
        </w:rPr>
        <w:t>эсебинен</w:t>
      </w:r>
      <w:r w:rsidRPr="008C5A8E">
        <w:rPr>
          <w:b/>
          <w:spacing w:val="-9"/>
          <w:lang w:val="ky-KG"/>
        </w:rPr>
        <w:t xml:space="preserve"> </w:t>
      </w:r>
      <w:r w:rsidRPr="008C5A8E">
        <w:rPr>
          <w:b/>
          <w:lang w:val="ky-KG"/>
        </w:rPr>
        <w:t>каржылануучу</w:t>
      </w:r>
      <w:r w:rsidRPr="008C5A8E">
        <w:rPr>
          <w:b/>
          <w:spacing w:val="-6"/>
          <w:lang w:val="ky-KG"/>
        </w:rPr>
        <w:t xml:space="preserve"> </w:t>
      </w:r>
      <w:r w:rsidRPr="008C5A8E">
        <w:rPr>
          <w:b/>
          <w:lang w:val="ky-KG"/>
        </w:rPr>
        <w:t>сунуштала</w:t>
      </w:r>
      <w:r w:rsidRPr="008C5A8E">
        <w:rPr>
          <w:b/>
          <w:spacing w:val="-8"/>
          <w:lang w:val="ky-KG"/>
        </w:rPr>
        <w:t xml:space="preserve"> </w:t>
      </w:r>
      <w:r w:rsidRPr="008C5A8E">
        <w:rPr>
          <w:b/>
          <w:lang w:val="ky-KG"/>
        </w:rPr>
        <w:t>турган</w:t>
      </w:r>
      <w:r w:rsidRPr="008C5A8E">
        <w:rPr>
          <w:b/>
          <w:spacing w:val="-8"/>
          <w:lang w:val="ky-KG"/>
        </w:rPr>
        <w:t xml:space="preserve"> </w:t>
      </w:r>
      <w:r w:rsidRPr="008C5A8E">
        <w:rPr>
          <w:b/>
          <w:lang w:val="ky-KG"/>
        </w:rPr>
        <w:t>долбоорлордун</w:t>
      </w:r>
      <w:r w:rsidRPr="008C5A8E">
        <w:rPr>
          <w:b/>
          <w:spacing w:val="-8"/>
          <w:lang w:val="ky-KG"/>
        </w:rPr>
        <w:t xml:space="preserve"> </w:t>
      </w:r>
      <w:r w:rsidRPr="008C5A8E">
        <w:rPr>
          <w:b/>
          <w:spacing w:val="-2"/>
          <w:lang w:val="ky-KG"/>
        </w:rPr>
        <w:t>тизмеси.</w:t>
      </w:r>
    </w:p>
    <w:p w:rsidR="008A3D8F" w:rsidRPr="008C5A8E" w:rsidRDefault="008A3D8F" w:rsidP="008A3D8F">
      <w:pPr>
        <w:spacing w:before="55" w:after="1"/>
        <w:rPr>
          <w:lang w:val="ky-KG"/>
        </w:rPr>
      </w:pPr>
    </w:p>
    <w:tbl>
      <w:tblPr>
        <w:tblStyle w:val="TableNormal"/>
        <w:tblW w:w="96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97"/>
        <w:gridCol w:w="4111"/>
        <w:gridCol w:w="1276"/>
        <w:gridCol w:w="1499"/>
      </w:tblGrid>
      <w:tr w:rsidR="008A3D8F" w:rsidRPr="008C5A8E" w:rsidTr="001D3925">
        <w:trPr>
          <w:trHeight w:val="527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spacing w:line="263" w:lineRule="exact"/>
              <w:ind w:left="3" w:right="71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spacing w:line="264" w:lineRule="exact"/>
              <w:ind w:left="105" w:right="98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Мекеменин аталышы</w:t>
            </w:r>
          </w:p>
        </w:tc>
        <w:tc>
          <w:tcPr>
            <w:tcW w:w="4111" w:type="dxa"/>
          </w:tcPr>
          <w:p w:rsidR="008A3D8F" w:rsidRPr="008C5A8E" w:rsidRDefault="008A3D8F" w:rsidP="001D392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</w:rPr>
              <w:t>Аткарылуучу</w:t>
            </w:r>
            <w:r w:rsidRPr="008C5A8E">
              <w:rPr>
                <w:spacing w:val="-5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жумуш</w:t>
            </w:r>
          </w:p>
        </w:tc>
        <w:tc>
          <w:tcPr>
            <w:tcW w:w="1276" w:type="dxa"/>
          </w:tcPr>
          <w:p w:rsidR="008A3D8F" w:rsidRPr="008C5A8E" w:rsidRDefault="008A3D8F" w:rsidP="001D392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Болжолдуу суммасы</w:t>
            </w:r>
          </w:p>
        </w:tc>
        <w:tc>
          <w:tcPr>
            <w:tcW w:w="1499" w:type="dxa"/>
          </w:tcPr>
          <w:p w:rsidR="008A3D8F" w:rsidRPr="008C5A8E" w:rsidRDefault="008A3D8F" w:rsidP="00CA1C00">
            <w:pPr>
              <w:pStyle w:val="TableParagraph"/>
              <w:spacing w:line="264" w:lineRule="exact"/>
              <w:ind w:left="104" w:right="516"/>
              <w:rPr>
                <w:sz w:val="24"/>
                <w:szCs w:val="24"/>
              </w:rPr>
            </w:pPr>
            <w:r w:rsidRPr="008C5A8E">
              <w:rPr>
                <w:spacing w:val="-4"/>
                <w:sz w:val="24"/>
                <w:szCs w:val="24"/>
              </w:rPr>
              <w:t xml:space="preserve">Өздүк </w:t>
            </w:r>
            <w:r w:rsidRPr="008C5A8E">
              <w:rPr>
                <w:spacing w:val="-2"/>
                <w:sz w:val="24"/>
                <w:szCs w:val="24"/>
              </w:rPr>
              <w:t>салым</w:t>
            </w:r>
          </w:p>
        </w:tc>
      </w:tr>
      <w:tr w:rsidR="008A3D8F" w:rsidRPr="008C5A8E" w:rsidTr="001D3925">
        <w:trPr>
          <w:trHeight w:val="793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spacing w:line="260" w:lineRule="exact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Р.Санатбаев</w:t>
            </w:r>
          </w:p>
          <w:p w:rsidR="008A3D8F" w:rsidRPr="008C5A8E" w:rsidRDefault="008A3D8F" w:rsidP="001D3925">
            <w:pPr>
              <w:pStyle w:val="TableParagraph"/>
              <w:tabs>
                <w:tab w:val="left" w:pos="1896"/>
              </w:tabs>
              <w:spacing w:line="264" w:lineRule="exact"/>
              <w:ind w:left="105" w:right="98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  <w:lang w:val="ky-KG"/>
              </w:rPr>
              <w:t>а</w:t>
            </w:r>
            <w:r w:rsidRPr="008C5A8E">
              <w:rPr>
                <w:spacing w:val="-2"/>
                <w:sz w:val="24"/>
                <w:szCs w:val="24"/>
              </w:rPr>
              <w:t>тындагы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6"/>
                <w:sz w:val="24"/>
                <w:szCs w:val="24"/>
              </w:rPr>
              <w:t xml:space="preserve">№9 </w:t>
            </w:r>
            <w:r w:rsidRPr="008C5A8E">
              <w:rPr>
                <w:spacing w:val="-2"/>
                <w:sz w:val="24"/>
                <w:szCs w:val="24"/>
              </w:rPr>
              <w:t>мектеп-гимназиясы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tabs>
                <w:tab w:val="left" w:pos="2451"/>
              </w:tabs>
              <w:ind w:left="0" w:right="95"/>
              <w:rPr>
                <w:sz w:val="24"/>
                <w:szCs w:val="24"/>
                <w:lang w:val="ky-KG"/>
              </w:rPr>
            </w:pPr>
            <w:r w:rsidRPr="008C5A8E">
              <w:rPr>
                <w:sz w:val="24"/>
                <w:szCs w:val="24"/>
              </w:rPr>
              <w:t>Мектептин</w:t>
            </w:r>
            <w:r w:rsidRPr="008C5A8E">
              <w:rPr>
                <w:spacing w:val="80"/>
                <w:sz w:val="24"/>
                <w:szCs w:val="24"/>
              </w:rPr>
              <w:t xml:space="preserve"> </w:t>
            </w:r>
            <w:r w:rsidRPr="008C5A8E">
              <w:rPr>
                <w:sz w:val="24"/>
                <w:szCs w:val="24"/>
              </w:rPr>
              <w:t>жалпы</w:t>
            </w:r>
            <w:r w:rsidRPr="008C5A8E">
              <w:rPr>
                <w:spacing w:val="80"/>
                <w:sz w:val="24"/>
                <w:szCs w:val="24"/>
              </w:rPr>
              <w:t xml:space="preserve"> </w:t>
            </w:r>
            <w:r w:rsidRPr="008C5A8E">
              <w:rPr>
                <w:sz w:val="24"/>
                <w:szCs w:val="24"/>
              </w:rPr>
              <w:t>чатыры</w:t>
            </w:r>
            <w:r w:rsidRPr="008C5A8E">
              <w:rPr>
                <w:sz w:val="24"/>
                <w:szCs w:val="24"/>
                <w:lang w:val="ky-KG"/>
              </w:rPr>
              <w:t>н алмаштыруу</w:t>
            </w:r>
          </w:p>
          <w:p w:rsidR="008A3D8F" w:rsidRPr="008C5A8E" w:rsidRDefault="008A3D8F" w:rsidP="001D392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3D8F" w:rsidRPr="008C5A8E" w:rsidRDefault="008A3D8F" w:rsidP="001D3925">
            <w:pPr>
              <w:pStyle w:val="TableParagraph"/>
              <w:spacing w:line="260" w:lineRule="exact"/>
              <w:ind w:right="80"/>
              <w:jc w:val="center"/>
              <w:rPr>
                <w:sz w:val="24"/>
                <w:szCs w:val="24"/>
              </w:rPr>
            </w:pPr>
            <w:r w:rsidRPr="008C5A8E">
              <w:rPr>
                <w:bCs/>
                <w:sz w:val="24"/>
                <w:szCs w:val="24"/>
              </w:rPr>
              <w:t>3 993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386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CA1C00">
            <w:pPr>
              <w:pStyle w:val="TableParagraph"/>
              <w:spacing w:line="260" w:lineRule="exact"/>
              <w:ind w:left="0"/>
              <w:rPr>
                <w:sz w:val="24"/>
                <w:szCs w:val="24"/>
                <w:lang w:val="ky-KG"/>
              </w:rPr>
            </w:pPr>
            <w:r w:rsidRPr="008C5A8E">
              <w:rPr>
                <w:sz w:val="24"/>
                <w:szCs w:val="24"/>
              </w:rPr>
              <w:t>1</w:t>
            </w:r>
            <w:r w:rsidRPr="008C5A8E">
              <w:rPr>
                <w:sz w:val="24"/>
                <w:szCs w:val="24"/>
                <w:lang w:val="ky-KG"/>
              </w:rPr>
              <w:t> 198 016</w:t>
            </w:r>
            <w:r w:rsidRPr="008C5A8E">
              <w:rPr>
                <w:spacing w:val="-1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1583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470"/>
              </w:tabs>
              <w:spacing w:line="242" w:lineRule="auto"/>
              <w:ind w:left="105" w:right="96"/>
              <w:rPr>
                <w:sz w:val="24"/>
                <w:szCs w:val="24"/>
              </w:rPr>
            </w:pPr>
            <w:r w:rsidRPr="008C5A8E">
              <w:rPr>
                <w:spacing w:val="-6"/>
                <w:sz w:val="24"/>
                <w:szCs w:val="24"/>
              </w:rPr>
              <w:t>№4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мектеп- гимназиясы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tabs>
                <w:tab w:val="left" w:pos="2318"/>
                <w:tab w:val="left" w:pos="2454"/>
              </w:tabs>
              <w:ind w:left="0" w:right="97"/>
              <w:jc w:val="both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Мектептин</w:t>
            </w:r>
            <w:r w:rsidRPr="008C5A8E">
              <w:rPr>
                <w:sz w:val="24"/>
                <w:szCs w:val="24"/>
              </w:rPr>
              <w:tab/>
            </w:r>
            <w:r w:rsidRPr="008C5A8E">
              <w:rPr>
                <w:sz w:val="24"/>
                <w:szCs w:val="24"/>
              </w:rPr>
              <w:tab/>
            </w:r>
            <w:r w:rsidRPr="008C5A8E">
              <w:rPr>
                <w:spacing w:val="-2"/>
                <w:sz w:val="24"/>
                <w:szCs w:val="24"/>
              </w:rPr>
              <w:t xml:space="preserve">коридордон </w:t>
            </w:r>
            <w:r w:rsidRPr="008C5A8E">
              <w:rPr>
                <w:sz w:val="24"/>
                <w:szCs w:val="24"/>
              </w:rPr>
              <w:t xml:space="preserve">терезелерин, балдар кийим алмаштыруучу жайдын жана 101чи, 102чи кабинеттердин эшик, терезелерин пластик терезелерге </w:t>
            </w:r>
            <w:r w:rsidRPr="008C5A8E">
              <w:rPr>
                <w:spacing w:val="-2"/>
                <w:sz w:val="24"/>
                <w:szCs w:val="24"/>
              </w:rPr>
              <w:t>алмаштыруу,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тепкичтерди,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жылуулук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системасын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капремонттоо,</w:t>
            </w:r>
            <w:r w:rsidRPr="008C5A8E">
              <w:rPr>
                <w:sz w:val="24"/>
                <w:szCs w:val="24"/>
              </w:rPr>
              <w:tab/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 xml:space="preserve">мектептин </w:t>
            </w:r>
            <w:r w:rsidRPr="008C5A8E">
              <w:rPr>
                <w:sz w:val="24"/>
                <w:szCs w:val="24"/>
              </w:rPr>
              <w:t>айланасын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z w:val="24"/>
                <w:szCs w:val="24"/>
              </w:rPr>
              <w:t>асфальттоо</w:t>
            </w:r>
          </w:p>
        </w:tc>
        <w:tc>
          <w:tcPr>
            <w:tcW w:w="1276" w:type="dxa"/>
          </w:tcPr>
          <w:p w:rsidR="008A3D8F" w:rsidRPr="008C5A8E" w:rsidRDefault="008A3D8F" w:rsidP="001D3925">
            <w:pPr>
              <w:pStyle w:val="TableParagraph"/>
              <w:ind w:left="0" w:right="80"/>
              <w:jc w:val="center"/>
              <w:rPr>
                <w:bCs/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12 166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144</w:t>
            </w:r>
          </w:p>
          <w:p w:rsidR="008A3D8F" w:rsidRPr="008C5A8E" w:rsidRDefault="008A3D8F" w:rsidP="001D3925">
            <w:pPr>
              <w:pStyle w:val="TableParagraph"/>
              <w:ind w:left="0" w:right="80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4B624E" w:rsidP="00CA1C00">
            <w:pPr>
              <w:pStyle w:val="TableParagraph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7 166 144</w:t>
            </w:r>
            <w:r w:rsidR="00CA1C00">
              <w:rPr>
                <w:spacing w:val="-1"/>
                <w:sz w:val="24"/>
                <w:szCs w:val="24"/>
              </w:rPr>
              <w:t xml:space="preserve"> </w:t>
            </w:r>
            <w:r w:rsidR="008A3D8F"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30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ind w:left="105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</w:rPr>
              <w:t>Ж.Болотов</w:t>
            </w:r>
            <w:r w:rsidRPr="008C5A8E">
              <w:rPr>
                <w:spacing w:val="45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атындагы</w:t>
            </w:r>
          </w:p>
          <w:p w:rsidR="008A3D8F" w:rsidRPr="008C5A8E" w:rsidRDefault="008A3D8F" w:rsidP="001D3925">
            <w:pPr>
              <w:pStyle w:val="TableParagraph"/>
              <w:spacing w:before="2" w:line="250" w:lineRule="exact"/>
              <w:ind w:left="105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</w:rPr>
              <w:t>№21 орто</w:t>
            </w:r>
            <w:r w:rsidRPr="008C5A8E">
              <w:rPr>
                <w:spacing w:val="-3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мектеби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tabs>
                <w:tab w:val="left" w:pos="1399"/>
              </w:tabs>
              <w:ind w:left="0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Мектептин</w:t>
            </w:r>
            <w:r w:rsidRPr="008C5A8E">
              <w:rPr>
                <w:sz w:val="24"/>
                <w:szCs w:val="24"/>
              </w:rPr>
              <w:tab/>
              <w:t>фасадын</w:t>
            </w:r>
            <w:r w:rsidRPr="008C5A8E">
              <w:rPr>
                <w:spacing w:val="41"/>
                <w:sz w:val="24"/>
                <w:szCs w:val="24"/>
              </w:rPr>
              <w:t xml:space="preserve">  </w:t>
            </w:r>
            <w:r w:rsidRPr="008C5A8E">
              <w:rPr>
                <w:spacing w:val="-2"/>
                <w:sz w:val="24"/>
                <w:szCs w:val="24"/>
              </w:rPr>
              <w:t>капиталдык</w:t>
            </w:r>
            <w:r w:rsid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z w:val="24"/>
                <w:szCs w:val="24"/>
              </w:rPr>
              <w:t>ремонттон</w:t>
            </w:r>
            <w:r w:rsidRPr="008C5A8E">
              <w:rPr>
                <w:spacing w:val="-7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өткөрүү</w:t>
            </w:r>
          </w:p>
        </w:tc>
        <w:tc>
          <w:tcPr>
            <w:tcW w:w="1276" w:type="dxa"/>
          </w:tcPr>
          <w:p w:rsidR="008A3D8F" w:rsidRPr="008C5A8E" w:rsidRDefault="008A3D8F" w:rsidP="003E4D7C">
            <w:pPr>
              <w:pStyle w:val="TableParagraph"/>
              <w:ind w:right="80"/>
              <w:rPr>
                <w:sz w:val="24"/>
                <w:szCs w:val="24"/>
              </w:rPr>
            </w:pPr>
            <w:r w:rsidRPr="008C5A8E">
              <w:rPr>
                <w:bCs/>
                <w:sz w:val="24"/>
                <w:szCs w:val="24"/>
              </w:rPr>
              <w:t>4 037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527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CA1C00">
            <w:pPr>
              <w:pStyle w:val="TableParagraph"/>
              <w:ind w:left="0" w:right="9"/>
              <w:rPr>
                <w:sz w:val="24"/>
                <w:szCs w:val="24"/>
                <w:lang w:val="ky-KG"/>
              </w:rPr>
            </w:pPr>
            <w:r w:rsidRPr="008C5A8E">
              <w:rPr>
                <w:sz w:val="24"/>
                <w:szCs w:val="24"/>
                <w:lang w:val="ky-KG"/>
              </w:rPr>
              <w:t>1 211 258 сом</w:t>
            </w:r>
          </w:p>
        </w:tc>
      </w:tr>
      <w:tr w:rsidR="008A3D8F" w:rsidRPr="008C5A8E" w:rsidTr="001D3925">
        <w:trPr>
          <w:trHeight w:val="527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836"/>
              </w:tabs>
              <w:ind w:left="105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№19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“Колоколчик”</w:t>
            </w:r>
          </w:p>
          <w:p w:rsidR="008A3D8F" w:rsidRPr="008C5A8E" w:rsidRDefault="008A3D8F" w:rsidP="001D3925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МЧББУ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tabs>
                <w:tab w:val="left" w:pos="1081"/>
                <w:tab w:val="left" w:pos="2451"/>
              </w:tabs>
              <w:ind w:left="0"/>
              <w:rPr>
                <w:sz w:val="24"/>
                <w:szCs w:val="24"/>
              </w:rPr>
            </w:pPr>
            <w:r w:rsidRPr="008C5A8E">
              <w:rPr>
                <w:spacing w:val="-4"/>
                <w:sz w:val="24"/>
                <w:szCs w:val="24"/>
              </w:rPr>
              <w:t>Ички</w:t>
            </w:r>
            <w:r w:rsidRPr="008C5A8E">
              <w:rPr>
                <w:sz w:val="24"/>
                <w:szCs w:val="24"/>
              </w:rPr>
              <w:tab/>
            </w:r>
            <w:r w:rsidRPr="008C5A8E">
              <w:rPr>
                <w:spacing w:val="-2"/>
                <w:sz w:val="24"/>
                <w:szCs w:val="24"/>
              </w:rPr>
              <w:t>жылытуу</w:t>
            </w:r>
            <w:r w:rsidRPr="008C5A8E">
              <w:rPr>
                <w:sz w:val="24"/>
                <w:szCs w:val="24"/>
              </w:rPr>
              <w:tab/>
            </w:r>
            <w:r w:rsidRPr="008C5A8E">
              <w:rPr>
                <w:spacing w:val="-2"/>
                <w:sz w:val="24"/>
                <w:szCs w:val="24"/>
              </w:rPr>
              <w:t>системасын</w:t>
            </w:r>
            <w:r w:rsid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z w:val="24"/>
                <w:szCs w:val="24"/>
              </w:rPr>
              <w:t>капиталдык</w:t>
            </w:r>
            <w:r w:rsidRPr="008C5A8E">
              <w:rPr>
                <w:spacing w:val="-7"/>
                <w:sz w:val="24"/>
                <w:szCs w:val="24"/>
              </w:rPr>
              <w:t xml:space="preserve"> </w:t>
            </w:r>
            <w:r w:rsidRPr="008C5A8E">
              <w:rPr>
                <w:sz w:val="24"/>
                <w:szCs w:val="24"/>
              </w:rPr>
              <w:t>ремонттон</w:t>
            </w:r>
            <w:r w:rsidRPr="008C5A8E">
              <w:rPr>
                <w:spacing w:val="-7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өткөрүү</w:t>
            </w:r>
          </w:p>
        </w:tc>
        <w:tc>
          <w:tcPr>
            <w:tcW w:w="1276" w:type="dxa"/>
          </w:tcPr>
          <w:p w:rsidR="008A3D8F" w:rsidRPr="008C5A8E" w:rsidRDefault="008A3D8F" w:rsidP="001D3925">
            <w:pPr>
              <w:pStyle w:val="TableParagraph"/>
              <w:ind w:left="0" w:right="80"/>
              <w:jc w:val="center"/>
              <w:rPr>
                <w:bCs/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2</w:t>
            </w:r>
            <w:r w:rsidRPr="008C5A8E">
              <w:rPr>
                <w:bCs/>
                <w:sz w:val="24"/>
                <w:szCs w:val="24"/>
                <w:lang w:val="ru-RU"/>
              </w:rPr>
              <w:t> </w:t>
            </w:r>
            <w:r w:rsidRPr="008C5A8E">
              <w:rPr>
                <w:bCs/>
                <w:sz w:val="24"/>
                <w:szCs w:val="24"/>
              </w:rPr>
              <w:t>776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751</w:t>
            </w:r>
          </w:p>
          <w:p w:rsidR="008A3D8F" w:rsidRPr="008C5A8E" w:rsidRDefault="008A3D8F" w:rsidP="001D3925">
            <w:pPr>
              <w:pStyle w:val="TableParagraph"/>
              <w:ind w:left="0" w:right="80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CA1C00">
            <w:pPr>
              <w:pStyle w:val="TableParagraph"/>
              <w:ind w:left="0" w:right="189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ru-RU"/>
              </w:rPr>
              <w:t>833 026</w:t>
            </w:r>
            <w:r w:rsidRPr="008C5A8E">
              <w:rPr>
                <w:spacing w:val="-2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30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215"/>
              </w:tabs>
              <w:ind w:left="105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№31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“Наристе”</w:t>
            </w:r>
          </w:p>
          <w:p w:rsidR="008A3D8F" w:rsidRPr="008C5A8E" w:rsidRDefault="008A3D8F" w:rsidP="001D3925">
            <w:pPr>
              <w:pStyle w:val="TableParagraph"/>
              <w:spacing w:before="2" w:line="250" w:lineRule="exact"/>
              <w:ind w:left="105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МЧББУ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ind w:left="0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</w:rPr>
              <w:t>Отканнын</w:t>
            </w:r>
            <w:r w:rsidRPr="008C5A8E">
              <w:rPr>
                <w:spacing w:val="27"/>
                <w:sz w:val="24"/>
                <w:szCs w:val="24"/>
              </w:rPr>
              <w:t xml:space="preserve">  </w:t>
            </w:r>
            <w:r w:rsidRPr="008C5A8E">
              <w:rPr>
                <w:sz w:val="24"/>
                <w:szCs w:val="24"/>
              </w:rPr>
              <w:t>чатыры,</w:t>
            </w:r>
            <w:r w:rsidRPr="008C5A8E">
              <w:rPr>
                <w:spacing w:val="29"/>
                <w:sz w:val="24"/>
                <w:szCs w:val="24"/>
              </w:rPr>
              <w:t xml:space="preserve">  </w:t>
            </w:r>
            <w:r w:rsidRPr="008C5A8E">
              <w:rPr>
                <w:spacing w:val="-2"/>
                <w:sz w:val="24"/>
                <w:szCs w:val="24"/>
              </w:rPr>
              <w:t>отказандарды</w:t>
            </w:r>
            <w:r w:rsid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алмаштыруу</w:t>
            </w:r>
          </w:p>
        </w:tc>
        <w:tc>
          <w:tcPr>
            <w:tcW w:w="1276" w:type="dxa"/>
          </w:tcPr>
          <w:p w:rsidR="008A3D8F" w:rsidRPr="008C5A8E" w:rsidRDefault="008A3D8F" w:rsidP="003E4D7C">
            <w:pPr>
              <w:pStyle w:val="TableParagraph"/>
              <w:ind w:right="80"/>
              <w:rPr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1 591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786</w:t>
            </w:r>
          </w:p>
          <w:p w:rsidR="008A3D8F" w:rsidRPr="008C5A8E" w:rsidRDefault="008A3D8F" w:rsidP="001D3925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4B624E" w:rsidP="003E4D7C">
            <w:pPr>
              <w:pStyle w:val="TableParagraph"/>
              <w:ind w:left="0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A3D8F" w:rsidRPr="008C5A8E">
              <w:rPr>
                <w:sz w:val="24"/>
                <w:szCs w:val="24"/>
                <w:lang w:val="ru-RU"/>
              </w:rPr>
              <w:t xml:space="preserve">77 536 </w:t>
            </w:r>
            <w:r w:rsidR="008A3D8F"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27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194"/>
              </w:tabs>
              <w:ind w:left="105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№8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“Теремок”</w:t>
            </w:r>
          </w:p>
          <w:p w:rsidR="008A3D8F" w:rsidRPr="008C5A8E" w:rsidRDefault="008A3D8F" w:rsidP="001D3925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МЧББУ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ind w:left="0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</w:rPr>
              <w:t>Жылытуу</w:t>
            </w:r>
            <w:r w:rsidRPr="008C5A8E">
              <w:rPr>
                <w:spacing w:val="46"/>
                <w:sz w:val="24"/>
                <w:szCs w:val="24"/>
              </w:rPr>
              <w:t xml:space="preserve"> </w:t>
            </w:r>
            <w:r w:rsidRPr="008C5A8E">
              <w:rPr>
                <w:sz w:val="24"/>
                <w:szCs w:val="24"/>
              </w:rPr>
              <w:t>системасын</w:t>
            </w:r>
            <w:r w:rsidRPr="008C5A8E">
              <w:rPr>
                <w:spacing w:val="49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капиталдык</w:t>
            </w:r>
            <w:r w:rsid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ремонтоо</w:t>
            </w:r>
          </w:p>
        </w:tc>
        <w:tc>
          <w:tcPr>
            <w:tcW w:w="1276" w:type="dxa"/>
          </w:tcPr>
          <w:p w:rsidR="008A3D8F" w:rsidRPr="008C5A8E" w:rsidRDefault="008A3D8F" w:rsidP="003E4D7C">
            <w:pPr>
              <w:pStyle w:val="TableParagraph"/>
              <w:ind w:right="80"/>
              <w:rPr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1 803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726</w:t>
            </w:r>
          </w:p>
          <w:p w:rsidR="008A3D8F" w:rsidRPr="008C5A8E" w:rsidRDefault="008A3D8F" w:rsidP="001D3925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3E4D7C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ru-RU"/>
              </w:rPr>
              <w:t>541 118</w:t>
            </w:r>
            <w:r w:rsidRPr="008C5A8E">
              <w:rPr>
                <w:spacing w:val="-2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30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spacing w:line="261" w:lineRule="exact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949"/>
              </w:tabs>
              <w:spacing w:line="261" w:lineRule="exact"/>
              <w:ind w:left="105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№36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“Чаб</w:t>
            </w:r>
            <w:r w:rsidRPr="008C5A8E">
              <w:rPr>
                <w:spacing w:val="-2"/>
                <w:sz w:val="24"/>
                <w:szCs w:val="24"/>
                <w:lang w:val="ru-RU"/>
              </w:rPr>
              <w:t>а</w:t>
            </w:r>
            <w:r w:rsidRPr="008C5A8E">
              <w:rPr>
                <w:spacing w:val="-2"/>
                <w:sz w:val="24"/>
                <w:szCs w:val="24"/>
              </w:rPr>
              <w:t>лекей”</w:t>
            </w:r>
          </w:p>
          <w:p w:rsidR="008A3D8F" w:rsidRPr="008C5A8E" w:rsidRDefault="008A3D8F" w:rsidP="001D3925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МЧББУ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tabs>
                <w:tab w:val="left" w:pos="2523"/>
              </w:tabs>
              <w:spacing w:line="261" w:lineRule="exact"/>
              <w:ind w:left="0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Откананы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ремонттоо,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z w:val="24"/>
                <w:szCs w:val="24"/>
              </w:rPr>
              <w:t>коридорлорду</w:t>
            </w:r>
            <w:r w:rsidRPr="008C5A8E">
              <w:rPr>
                <w:spacing w:val="-8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жылуулоо</w:t>
            </w:r>
          </w:p>
        </w:tc>
        <w:tc>
          <w:tcPr>
            <w:tcW w:w="1276" w:type="dxa"/>
          </w:tcPr>
          <w:p w:rsidR="008A3D8F" w:rsidRPr="008C5A8E" w:rsidRDefault="008A3D8F" w:rsidP="003E4D7C">
            <w:pPr>
              <w:pStyle w:val="TableParagraph"/>
              <w:spacing w:line="261" w:lineRule="exact"/>
              <w:ind w:right="80"/>
              <w:rPr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1 326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682</w:t>
            </w:r>
          </w:p>
          <w:p w:rsidR="008A3D8F" w:rsidRPr="008C5A8E" w:rsidRDefault="008A3D8F" w:rsidP="001D3925">
            <w:pPr>
              <w:pStyle w:val="TableParagraph"/>
              <w:spacing w:line="261" w:lineRule="exact"/>
              <w:ind w:right="80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CA1C00">
            <w:pPr>
              <w:pStyle w:val="TableParagraph"/>
              <w:spacing w:line="261" w:lineRule="exact"/>
              <w:ind w:left="0" w:right="232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ru-RU"/>
              </w:rPr>
              <w:t>398 005</w:t>
            </w:r>
            <w:r w:rsidRPr="008C5A8E">
              <w:rPr>
                <w:spacing w:val="-2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30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079"/>
              </w:tabs>
              <w:ind w:left="105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№1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Н.Крупская</w:t>
            </w:r>
          </w:p>
          <w:p w:rsidR="008A3D8F" w:rsidRPr="008C5A8E" w:rsidRDefault="008A3D8F" w:rsidP="001D3925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</w:rPr>
              <w:t>атындагы</w:t>
            </w:r>
            <w:r w:rsidRPr="008C5A8E">
              <w:rPr>
                <w:spacing w:val="-3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МЧББУ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ind w:left="0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</w:rPr>
              <w:t>Жылытуу</w:t>
            </w:r>
            <w:r w:rsidRPr="008C5A8E">
              <w:rPr>
                <w:spacing w:val="46"/>
                <w:sz w:val="24"/>
                <w:szCs w:val="24"/>
              </w:rPr>
              <w:t xml:space="preserve"> </w:t>
            </w:r>
            <w:r w:rsidRPr="008C5A8E">
              <w:rPr>
                <w:sz w:val="24"/>
                <w:szCs w:val="24"/>
              </w:rPr>
              <w:t>системасын</w:t>
            </w:r>
            <w:r w:rsidRPr="008C5A8E">
              <w:rPr>
                <w:spacing w:val="49"/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капиталдык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z w:val="24"/>
                <w:szCs w:val="24"/>
              </w:rPr>
              <w:t>ремонтоо,</w:t>
            </w:r>
            <w:r w:rsidRPr="008C5A8E">
              <w:rPr>
                <w:spacing w:val="-5"/>
                <w:sz w:val="24"/>
                <w:szCs w:val="24"/>
              </w:rPr>
              <w:t xml:space="preserve"> </w:t>
            </w:r>
            <w:r w:rsidRPr="008C5A8E">
              <w:rPr>
                <w:sz w:val="24"/>
                <w:szCs w:val="24"/>
              </w:rPr>
              <w:t>склад</w:t>
            </w:r>
            <w:r w:rsidRPr="008C5A8E">
              <w:rPr>
                <w:spacing w:val="-2"/>
                <w:sz w:val="24"/>
                <w:szCs w:val="24"/>
              </w:rPr>
              <w:t xml:space="preserve"> </w:t>
            </w:r>
            <w:r w:rsidRPr="008C5A8E">
              <w:rPr>
                <w:spacing w:val="-4"/>
                <w:sz w:val="24"/>
                <w:szCs w:val="24"/>
              </w:rPr>
              <w:t>куруу</w:t>
            </w:r>
          </w:p>
        </w:tc>
        <w:tc>
          <w:tcPr>
            <w:tcW w:w="1276" w:type="dxa"/>
          </w:tcPr>
          <w:p w:rsidR="008A3D8F" w:rsidRPr="008C5A8E" w:rsidRDefault="008A3D8F" w:rsidP="003E4D7C">
            <w:pPr>
              <w:pStyle w:val="TableParagraph"/>
              <w:ind w:right="80"/>
              <w:rPr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2 268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974</w:t>
            </w:r>
          </w:p>
          <w:p w:rsidR="008A3D8F" w:rsidRPr="008C5A8E" w:rsidRDefault="008A3D8F" w:rsidP="001D3925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CA1C00">
            <w:pPr>
              <w:pStyle w:val="TableParagraph"/>
              <w:ind w:left="0" w:right="189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ru-RU"/>
              </w:rPr>
              <w:t xml:space="preserve">680 693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27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185"/>
              <w:jc w:val="center"/>
              <w:rPr>
                <w:sz w:val="24"/>
                <w:szCs w:val="24"/>
              </w:rPr>
            </w:pPr>
            <w:r w:rsidRPr="008C5A8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285"/>
              </w:tabs>
              <w:ind w:left="105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№10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“Барчын”</w:t>
            </w:r>
          </w:p>
          <w:p w:rsidR="008A3D8F" w:rsidRPr="008C5A8E" w:rsidRDefault="008A3D8F" w:rsidP="001D3925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МЧББУ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tabs>
                <w:tab w:val="left" w:pos="1078"/>
                <w:tab w:val="left" w:pos="2618"/>
              </w:tabs>
              <w:ind w:left="0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Эшик,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терезелерин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пластикке</w:t>
            </w:r>
            <w:r w:rsid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>алмаштыруу</w:t>
            </w:r>
          </w:p>
        </w:tc>
        <w:tc>
          <w:tcPr>
            <w:tcW w:w="1276" w:type="dxa"/>
          </w:tcPr>
          <w:p w:rsidR="008A3D8F" w:rsidRPr="008C5A8E" w:rsidRDefault="008A3D8F" w:rsidP="003E4D7C">
            <w:pPr>
              <w:pStyle w:val="TableParagraph"/>
              <w:ind w:right="80"/>
              <w:rPr>
                <w:bCs/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4 650</w:t>
            </w:r>
            <w:r w:rsidRPr="008C5A8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C5A8E">
              <w:rPr>
                <w:bCs/>
                <w:sz w:val="24"/>
                <w:szCs w:val="24"/>
              </w:rPr>
              <w:t>255</w:t>
            </w:r>
          </w:p>
          <w:p w:rsidR="008A3D8F" w:rsidRPr="008C5A8E" w:rsidRDefault="008A3D8F" w:rsidP="001D3925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3E4D7C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ru-RU"/>
              </w:rPr>
              <w:t>1 395</w:t>
            </w:r>
            <w:r w:rsidR="003E4D7C">
              <w:rPr>
                <w:sz w:val="24"/>
                <w:szCs w:val="24"/>
                <w:lang w:val="ru-RU"/>
              </w:rPr>
              <w:t> </w:t>
            </w:r>
            <w:r w:rsidR="004B624E">
              <w:rPr>
                <w:sz w:val="24"/>
                <w:szCs w:val="24"/>
                <w:lang w:val="ru-RU"/>
              </w:rPr>
              <w:t>077</w:t>
            </w:r>
            <w:r w:rsidR="003E4D7C">
              <w:rPr>
                <w:spacing w:val="-2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23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71"/>
              <w:jc w:val="center"/>
              <w:rPr>
                <w:sz w:val="24"/>
                <w:szCs w:val="24"/>
              </w:rPr>
            </w:pPr>
            <w:r w:rsidRPr="008C5A8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331"/>
              </w:tabs>
              <w:ind w:left="105" w:right="98"/>
              <w:rPr>
                <w:sz w:val="24"/>
                <w:szCs w:val="24"/>
              </w:rPr>
            </w:pPr>
            <w:r w:rsidRPr="008C5A8E">
              <w:rPr>
                <w:spacing w:val="-4"/>
                <w:sz w:val="24"/>
                <w:szCs w:val="24"/>
              </w:rPr>
              <w:t>№33</w:t>
            </w:r>
            <w:r w:rsidRPr="008C5A8E">
              <w:rPr>
                <w:spacing w:val="-2"/>
                <w:sz w:val="24"/>
                <w:szCs w:val="24"/>
              </w:rPr>
              <w:t>“Бермет” МЧББУ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ind w:left="0" w:right="98"/>
              <w:jc w:val="both"/>
              <w:rPr>
                <w:sz w:val="24"/>
                <w:szCs w:val="24"/>
                <w:lang w:val="ky-KG"/>
              </w:rPr>
            </w:pPr>
            <w:r w:rsidRPr="008C5A8E">
              <w:rPr>
                <w:sz w:val="24"/>
                <w:szCs w:val="24"/>
              </w:rPr>
              <w:t>М</w:t>
            </w:r>
            <w:r w:rsidRPr="008C5A8E">
              <w:rPr>
                <w:sz w:val="24"/>
                <w:szCs w:val="24"/>
                <w:lang w:val="ky-KG"/>
              </w:rPr>
              <w:t>ЧББУнун</w:t>
            </w:r>
            <w:r w:rsidRPr="008C5A8E">
              <w:rPr>
                <w:sz w:val="24"/>
                <w:szCs w:val="24"/>
              </w:rPr>
              <w:t xml:space="preserve"> ички жылытуу систмасын капиталдык ремонттон </w:t>
            </w:r>
            <w:r w:rsidRPr="008C5A8E">
              <w:rPr>
                <w:spacing w:val="-2"/>
                <w:sz w:val="24"/>
                <w:szCs w:val="24"/>
              </w:rPr>
              <w:t>өткөрүү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6" w:type="dxa"/>
          </w:tcPr>
          <w:p w:rsidR="008A3D8F" w:rsidRPr="008C5A8E" w:rsidRDefault="008A3D8F" w:rsidP="003E4D7C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 w:rsidRPr="008C5A8E">
              <w:rPr>
                <w:bCs/>
                <w:sz w:val="24"/>
                <w:szCs w:val="24"/>
              </w:rPr>
              <w:t>7 796</w:t>
            </w:r>
            <w:r w:rsidRPr="008C5A8E">
              <w:rPr>
                <w:bCs/>
                <w:sz w:val="24"/>
                <w:szCs w:val="24"/>
                <w:lang w:val="ru-RU"/>
              </w:rPr>
              <w:t> </w:t>
            </w:r>
            <w:r w:rsidRPr="008C5A8E">
              <w:rPr>
                <w:bCs/>
                <w:sz w:val="24"/>
                <w:szCs w:val="24"/>
              </w:rPr>
              <w:t>746</w:t>
            </w:r>
          </w:p>
          <w:p w:rsidR="008A3D8F" w:rsidRPr="008C5A8E" w:rsidRDefault="008A3D8F" w:rsidP="001D3925">
            <w:pPr>
              <w:pStyle w:val="TableParagraph"/>
              <w:jc w:val="center"/>
              <w:rPr>
                <w:sz w:val="24"/>
                <w:szCs w:val="24"/>
                <w:lang w:val="ky-KG"/>
              </w:rPr>
            </w:pP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3E4D7C">
            <w:pPr>
              <w:pStyle w:val="TableParagraph"/>
              <w:ind w:left="0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ru-RU"/>
              </w:rPr>
              <w:t>3 898 373</w:t>
            </w:r>
            <w:r w:rsidRP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227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71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C5A8E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331"/>
              </w:tabs>
              <w:ind w:left="105" w:right="98"/>
              <w:rPr>
                <w:spacing w:val="-4"/>
                <w:sz w:val="24"/>
                <w:szCs w:val="24"/>
                <w:lang w:val="ru-RU"/>
              </w:rPr>
            </w:pPr>
            <w:proofErr w:type="spellStart"/>
            <w:r w:rsidRPr="008C5A8E">
              <w:rPr>
                <w:spacing w:val="-4"/>
                <w:sz w:val="24"/>
                <w:szCs w:val="24"/>
                <w:lang w:val="ru-RU"/>
              </w:rPr>
              <w:t>Ариет</w:t>
            </w:r>
            <w:proofErr w:type="spellEnd"/>
            <w:r w:rsidRPr="008C5A8E">
              <w:rPr>
                <w:spacing w:val="-4"/>
                <w:sz w:val="24"/>
                <w:szCs w:val="24"/>
                <w:lang w:val="ru-RU"/>
              </w:rPr>
              <w:t xml:space="preserve"> БЧБ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8C5A8E">
              <w:rPr>
                <w:rStyle w:val="ezkurwreuab5ozgtqnkl"/>
                <w:sz w:val="24"/>
                <w:szCs w:val="24"/>
                <w:lang w:val="ru-RU"/>
              </w:rPr>
              <w:t>Ж</w:t>
            </w:r>
            <w:r w:rsidRPr="008C5A8E">
              <w:rPr>
                <w:rStyle w:val="ezkurwreuab5ozgtqnkl"/>
                <w:sz w:val="24"/>
                <w:szCs w:val="24"/>
              </w:rPr>
              <w:t>ылытуу</w:t>
            </w:r>
            <w:r w:rsidRPr="008C5A8E">
              <w:rPr>
                <w:sz w:val="24"/>
                <w:szCs w:val="24"/>
              </w:rPr>
              <w:t xml:space="preserve"> </w:t>
            </w:r>
            <w:r w:rsidRPr="008C5A8E">
              <w:rPr>
                <w:rStyle w:val="ezkurwreuab5ozgtqnkl"/>
                <w:sz w:val="24"/>
                <w:szCs w:val="24"/>
              </w:rPr>
              <w:t>системасын оңдоо</w:t>
            </w:r>
          </w:p>
        </w:tc>
        <w:tc>
          <w:tcPr>
            <w:tcW w:w="1276" w:type="dxa"/>
          </w:tcPr>
          <w:p w:rsidR="008A3D8F" w:rsidRPr="008C5A8E" w:rsidRDefault="003E4D7C" w:rsidP="003E4D7C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2 215 280  </w:t>
            </w:r>
            <w:r w:rsidR="008A3D8F" w:rsidRPr="008C5A8E">
              <w:rPr>
                <w:bCs/>
                <w:sz w:val="24"/>
                <w:szCs w:val="24"/>
                <w:lang w:val="ru-RU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3E4D7C">
            <w:pPr>
              <w:pStyle w:val="TableParagraph"/>
              <w:ind w:left="0"/>
              <w:rPr>
                <w:sz w:val="24"/>
                <w:szCs w:val="24"/>
                <w:lang w:val="ky-KG"/>
              </w:rPr>
            </w:pPr>
            <w:r w:rsidRPr="008C5A8E">
              <w:rPr>
                <w:sz w:val="24"/>
                <w:szCs w:val="24"/>
                <w:lang w:val="ky-KG"/>
              </w:rPr>
              <w:t>664 584 сом</w:t>
            </w:r>
          </w:p>
        </w:tc>
      </w:tr>
      <w:tr w:rsidR="008A3D8F" w:rsidRPr="008C5A8E" w:rsidTr="001D3925">
        <w:trPr>
          <w:trHeight w:val="2380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71"/>
              <w:jc w:val="center"/>
              <w:rPr>
                <w:sz w:val="24"/>
                <w:szCs w:val="24"/>
                <w:lang w:val="ru-RU"/>
              </w:rPr>
            </w:pPr>
            <w:r w:rsidRPr="008C5A8E">
              <w:rPr>
                <w:spacing w:val="-5"/>
                <w:sz w:val="24"/>
                <w:szCs w:val="24"/>
              </w:rPr>
              <w:t>1</w:t>
            </w:r>
            <w:r w:rsidRPr="008C5A8E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062"/>
              </w:tabs>
              <w:spacing w:line="242" w:lineRule="auto"/>
              <w:ind w:left="105" w:right="98"/>
              <w:rPr>
                <w:sz w:val="24"/>
                <w:szCs w:val="24"/>
              </w:rPr>
            </w:pPr>
            <w:r w:rsidRPr="008C5A8E">
              <w:rPr>
                <w:spacing w:val="-6"/>
                <w:sz w:val="24"/>
                <w:szCs w:val="24"/>
              </w:rPr>
              <w:t>№2</w:t>
            </w:r>
            <w:r w:rsidR="008C5A8E">
              <w:rPr>
                <w:sz w:val="24"/>
                <w:szCs w:val="24"/>
              </w:rPr>
              <w:t xml:space="preserve"> </w:t>
            </w:r>
            <w:r w:rsidRPr="008C5A8E">
              <w:rPr>
                <w:spacing w:val="-2"/>
                <w:sz w:val="24"/>
                <w:szCs w:val="24"/>
              </w:rPr>
              <w:t xml:space="preserve">Үй-бүлөлүк </w:t>
            </w:r>
            <w:r w:rsidRPr="008C5A8E">
              <w:rPr>
                <w:sz w:val="24"/>
                <w:szCs w:val="24"/>
              </w:rPr>
              <w:t>дарыгерлер тобу</w:t>
            </w:r>
          </w:p>
        </w:tc>
        <w:tc>
          <w:tcPr>
            <w:tcW w:w="4111" w:type="dxa"/>
          </w:tcPr>
          <w:p w:rsidR="008A3D8F" w:rsidRPr="008C5A8E" w:rsidRDefault="008A3D8F" w:rsidP="001D3925">
            <w:pPr>
              <w:tabs>
                <w:tab w:val="left" w:pos="1276"/>
              </w:tabs>
              <w:jc w:val="both"/>
              <w:rPr>
                <w:lang w:val="ky-KG"/>
              </w:rPr>
            </w:pPr>
            <w:r w:rsidRPr="008C5A8E">
              <w:rPr>
                <w:lang w:val="kk-KZ"/>
              </w:rPr>
              <w:t xml:space="preserve">          №2 ҮДТ</w:t>
            </w:r>
            <w:r w:rsidRPr="008C5A8E">
              <w:rPr>
                <w:spacing w:val="1"/>
                <w:lang w:val="kk-KZ"/>
              </w:rPr>
              <w:t xml:space="preserve"> </w:t>
            </w:r>
            <w:r w:rsidRPr="008C5A8E">
              <w:rPr>
                <w:lang w:val="ky-KG"/>
              </w:rPr>
              <w:t xml:space="preserve">имараттын цокольный этажын капиталдык ремонттон өткөзүү, </w:t>
            </w:r>
            <w:r w:rsidRPr="008C5A8E">
              <w:rPr>
                <w:lang w:val="kk-KZ"/>
              </w:rPr>
              <w:t>цокольный этажга жылуулук түтүк системасын орнотуу</w:t>
            </w:r>
            <w:r w:rsidRPr="008C5A8E">
              <w:rPr>
                <w:lang w:val="ky-KG"/>
              </w:rPr>
              <w:t xml:space="preserve">, </w:t>
            </w:r>
            <w:r w:rsidRPr="008C5A8E">
              <w:rPr>
                <w:lang w:val="kk-KZ"/>
              </w:rPr>
              <w:t>цокольный этажга суу жана даараткана менен раковиналарды орнотуу</w:t>
            </w:r>
            <w:r w:rsidRPr="008C5A8E">
              <w:rPr>
                <w:lang w:val="ky-KG"/>
              </w:rPr>
              <w:t xml:space="preserve">, цокольный этажга канализация түтүкчөлөрүн орнотуу, цокольный этажга айнек эшиктерди коюу, цокольный этажга козерог орнотуп цемент менен суу </w:t>
            </w:r>
            <w:r w:rsidRPr="008C5A8E">
              <w:rPr>
                <w:lang w:val="ky-KG"/>
              </w:rPr>
              <w:lastRenderedPageBreak/>
              <w:t>кирбей турган тосмо куруу.</w:t>
            </w:r>
          </w:p>
          <w:p w:rsidR="008A3D8F" w:rsidRPr="008C5A8E" w:rsidRDefault="008A3D8F" w:rsidP="001D3925">
            <w:pPr>
              <w:tabs>
                <w:tab w:val="left" w:pos="1276"/>
              </w:tabs>
              <w:ind w:firstLine="709"/>
              <w:jc w:val="both"/>
              <w:rPr>
                <w:lang w:val="ky-KG"/>
              </w:rPr>
            </w:pPr>
            <w:r w:rsidRPr="008C5A8E">
              <w:rPr>
                <w:lang w:val="ky-KG"/>
              </w:rPr>
              <w:t>Имараттын 1жана 2 этаждын суу түтүкчөлөрү жана канализациялык трубаларды алмаштырып керектүү канааларга раковиналарды орнотуу.</w:t>
            </w:r>
          </w:p>
          <w:p w:rsidR="008A3D8F" w:rsidRPr="008C5A8E" w:rsidRDefault="008A3D8F" w:rsidP="001D3925">
            <w:pPr>
              <w:tabs>
                <w:tab w:val="left" w:pos="1276"/>
              </w:tabs>
              <w:ind w:firstLine="709"/>
              <w:jc w:val="both"/>
              <w:rPr>
                <w:lang w:val="ky-KG"/>
              </w:rPr>
            </w:pPr>
            <w:r w:rsidRPr="008C5A8E">
              <w:rPr>
                <w:lang w:val="ky-KG"/>
              </w:rPr>
              <w:t>Имараттын 1 жана 2 этаждын канааларына кафель коюу.</w:t>
            </w:r>
          </w:p>
          <w:p w:rsidR="008A3D8F" w:rsidRPr="008C5A8E" w:rsidRDefault="008A3D8F" w:rsidP="008C5A8E">
            <w:pPr>
              <w:pStyle w:val="TableParagraph"/>
              <w:tabs>
                <w:tab w:val="left" w:pos="2455"/>
              </w:tabs>
              <w:spacing w:line="264" w:lineRule="exact"/>
              <w:ind w:left="0" w:right="96"/>
              <w:jc w:val="both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ky-KG"/>
              </w:rPr>
              <w:t>Имараттын 1 жана 2 этаждагы канааларды жана корридорлорду САН ПИНге ылайык актоо жана сырдоо, медициналык манипуляция жасалган канааларга кафель коюу</w:t>
            </w:r>
          </w:p>
        </w:tc>
        <w:tc>
          <w:tcPr>
            <w:tcW w:w="1276" w:type="dxa"/>
          </w:tcPr>
          <w:p w:rsidR="008A3D8F" w:rsidRPr="008C5A8E" w:rsidRDefault="008A3D8F" w:rsidP="001D3925">
            <w:pPr>
              <w:pStyle w:val="TableParagraph"/>
              <w:tabs>
                <w:tab w:val="left" w:pos="963"/>
              </w:tabs>
              <w:spacing w:line="242" w:lineRule="auto"/>
              <w:ind w:right="97"/>
              <w:rPr>
                <w:sz w:val="24"/>
                <w:szCs w:val="24"/>
              </w:rPr>
            </w:pPr>
            <w:r w:rsidRPr="008C5A8E">
              <w:rPr>
                <w:spacing w:val="-4"/>
                <w:sz w:val="24"/>
                <w:szCs w:val="24"/>
                <w:lang w:val="ky-KG"/>
              </w:rPr>
              <w:lastRenderedPageBreak/>
              <w:t>5</w:t>
            </w:r>
            <w:r w:rsidRPr="008C5A8E">
              <w:rPr>
                <w:spacing w:val="-4"/>
                <w:sz w:val="24"/>
                <w:szCs w:val="24"/>
              </w:rPr>
              <w:t>,0</w:t>
            </w:r>
            <w:r w:rsidRPr="008C5A8E">
              <w:rPr>
                <w:sz w:val="24"/>
                <w:szCs w:val="24"/>
                <w:lang w:val="ky-KG"/>
              </w:rPr>
              <w:t xml:space="preserve"> </w:t>
            </w:r>
            <w:r w:rsidRPr="008C5A8E">
              <w:rPr>
                <w:spacing w:val="-4"/>
                <w:sz w:val="24"/>
                <w:szCs w:val="24"/>
              </w:rPr>
              <w:t>млн сом</w:t>
            </w:r>
          </w:p>
        </w:tc>
        <w:tc>
          <w:tcPr>
            <w:tcW w:w="1499" w:type="dxa"/>
          </w:tcPr>
          <w:p w:rsidR="008A3D8F" w:rsidRPr="008C5A8E" w:rsidRDefault="008A3D8F" w:rsidP="003E4D7C">
            <w:pPr>
              <w:pStyle w:val="TableParagraph"/>
              <w:ind w:left="0" w:right="189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ky-KG"/>
              </w:rPr>
              <w:t>1</w:t>
            </w:r>
            <w:r w:rsidRPr="008C5A8E">
              <w:rPr>
                <w:sz w:val="24"/>
                <w:szCs w:val="24"/>
              </w:rPr>
              <w:t>,</w:t>
            </w:r>
            <w:r w:rsidRPr="008C5A8E">
              <w:rPr>
                <w:sz w:val="24"/>
                <w:szCs w:val="24"/>
                <w:lang w:val="ky-KG"/>
              </w:rPr>
              <w:t>5</w:t>
            </w:r>
            <w:r w:rsidRPr="008C5A8E">
              <w:rPr>
                <w:sz w:val="24"/>
                <w:szCs w:val="24"/>
              </w:rPr>
              <w:t xml:space="preserve"> млн</w:t>
            </w:r>
            <w:r w:rsidRPr="008C5A8E">
              <w:rPr>
                <w:spacing w:val="-1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1057"/>
        </w:trPr>
        <w:tc>
          <w:tcPr>
            <w:tcW w:w="528" w:type="dxa"/>
          </w:tcPr>
          <w:p w:rsidR="008A3D8F" w:rsidRPr="008C5A8E" w:rsidRDefault="008A3D8F" w:rsidP="001D3925">
            <w:pPr>
              <w:pStyle w:val="TableParagraph"/>
              <w:ind w:right="71"/>
              <w:jc w:val="center"/>
              <w:rPr>
                <w:sz w:val="24"/>
                <w:szCs w:val="24"/>
                <w:lang w:val="ru-RU"/>
              </w:rPr>
            </w:pPr>
            <w:r w:rsidRPr="008C5A8E">
              <w:rPr>
                <w:spacing w:val="-5"/>
                <w:sz w:val="24"/>
                <w:szCs w:val="24"/>
              </w:rPr>
              <w:lastRenderedPageBreak/>
              <w:t>1</w:t>
            </w:r>
            <w:r w:rsidRPr="008C5A8E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2197" w:type="dxa"/>
          </w:tcPr>
          <w:p w:rsidR="008A3D8F" w:rsidRPr="008C5A8E" w:rsidRDefault="008A3D8F" w:rsidP="001D3925">
            <w:pPr>
              <w:pStyle w:val="TableParagraph"/>
              <w:tabs>
                <w:tab w:val="left" w:pos="1062"/>
              </w:tabs>
              <w:spacing w:line="242" w:lineRule="auto"/>
              <w:ind w:left="105" w:right="98"/>
              <w:rPr>
                <w:sz w:val="24"/>
                <w:szCs w:val="24"/>
              </w:rPr>
            </w:pPr>
            <w:r w:rsidRPr="008C5A8E">
              <w:rPr>
                <w:spacing w:val="-6"/>
                <w:sz w:val="24"/>
                <w:szCs w:val="24"/>
              </w:rPr>
              <w:t>№5</w:t>
            </w:r>
            <w:r w:rsidRPr="008C5A8E">
              <w:rPr>
                <w:sz w:val="24"/>
                <w:szCs w:val="24"/>
              </w:rPr>
              <w:tab/>
            </w:r>
            <w:r w:rsidRPr="008C5A8E">
              <w:rPr>
                <w:spacing w:val="-2"/>
                <w:sz w:val="24"/>
                <w:szCs w:val="24"/>
              </w:rPr>
              <w:t xml:space="preserve">Үй-бүлөлүк </w:t>
            </w:r>
            <w:r w:rsidRPr="008C5A8E">
              <w:rPr>
                <w:sz w:val="24"/>
                <w:szCs w:val="24"/>
              </w:rPr>
              <w:t>дарыгерлер тобу</w:t>
            </w:r>
          </w:p>
        </w:tc>
        <w:tc>
          <w:tcPr>
            <w:tcW w:w="4111" w:type="dxa"/>
          </w:tcPr>
          <w:p w:rsidR="008A3D8F" w:rsidRPr="008C5A8E" w:rsidRDefault="008A3D8F" w:rsidP="008C5A8E">
            <w:pPr>
              <w:pStyle w:val="TableParagraph"/>
              <w:spacing w:line="250" w:lineRule="exact"/>
              <w:ind w:left="0"/>
              <w:jc w:val="both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ky-KG"/>
              </w:rPr>
              <w:t xml:space="preserve">№5 ҮДТ имараттын капиталдык ремонттон өткөрүү (электр энергиясынын кабельдерин алмаштыруу-монтаж), имараттын канааларына суу түтүкчөлөрүн жана раковиналарды орнотуу, унитазды алмаштыруу, </w:t>
            </w:r>
            <w:r w:rsidRPr="008C5A8E">
              <w:rPr>
                <w:sz w:val="24"/>
                <w:szCs w:val="24"/>
              </w:rPr>
              <w:t>подьездерге пандустарды орнотуу</w:t>
            </w:r>
            <w:r w:rsidRPr="008C5A8E">
              <w:rPr>
                <w:sz w:val="24"/>
                <w:szCs w:val="24"/>
                <w:lang w:val="ky-KG"/>
              </w:rPr>
              <w:t xml:space="preserve">, </w:t>
            </w:r>
            <w:r w:rsidRPr="008C5A8E">
              <w:rPr>
                <w:sz w:val="24"/>
                <w:szCs w:val="24"/>
              </w:rPr>
              <w:t>3-подьездин тепкичинин үстүн жабу.</w:t>
            </w:r>
          </w:p>
        </w:tc>
        <w:tc>
          <w:tcPr>
            <w:tcW w:w="1276" w:type="dxa"/>
          </w:tcPr>
          <w:p w:rsidR="008A3D8F" w:rsidRPr="008C5A8E" w:rsidRDefault="008A3D8F" w:rsidP="001D3925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ky-KG"/>
              </w:rPr>
              <w:t>4,0</w:t>
            </w:r>
            <w:r w:rsidRPr="008C5A8E">
              <w:rPr>
                <w:sz w:val="24"/>
                <w:szCs w:val="24"/>
              </w:rPr>
              <w:t xml:space="preserve"> млн</w:t>
            </w:r>
            <w:r w:rsidRPr="008C5A8E">
              <w:rPr>
                <w:spacing w:val="-1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8C5A8E" w:rsidRDefault="008A3D8F" w:rsidP="003E4D7C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8C5A8E">
              <w:rPr>
                <w:sz w:val="24"/>
                <w:szCs w:val="24"/>
                <w:lang w:val="ru-RU"/>
              </w:rPr>
              <w:t>1 200</w:t>
            </w:r>
            <w:r w:rsidR="003E4D7C">
              <w:rPr>
                <w:sz w:val="24"/>
                <w:szCs w:val="24"/>
                <w:lang w:val="ru-RU"/>
              </w:rPr>
              <w:t> </w:t>
            </w:r>
            <w:r w:rsidRPr="008C5A8E">
              <w:rPr>
                <w:sz w:val="24"/>
                <w:szCs w:val="24"/>
                <w:lang w:val="ru-RU"/>
              </w:rPr>
              <w:t>000</w:t>
            </w:r>
            <w:r w:rsidR="003E4D7C">
              <w:rPr>
                <w:spacing w:val="-1"/>
                <w:sz w:val="24"/>
                <w:szCs w:val="24"/>
              </w:rPr>
              <w:t xml:space="preserve"> </w:t>
            </w:r>
            <w:r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  <w:tr w:rsidR="008A3D8F" w:rsidRPr="008C5A8E" w:rsidTr="001D3925">
        <w:trPr>
          <w:trHeight w:val="554"/>
        </w:trPr>
        <w:tc>
          <w:tcPr>
            <w:tcW w:w="6836" w:type="dxa"/>
            <w:gridSpan w:val="3"/>
          </w:tcPr>
          <w:p w:rsidR="008A3D8F" w:rsidRPr="008C5A8E" w:rsidRDefault="008A3D8F" w:rsidP="001D392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C5A8E">
              <w:rPr>
                <w:spacing w:val="-2"/>
                <w:sz w:val="24"/>
                <w:szCs w:val="24"/>
              </w:rPr>
              <w:t>Жалпы</w:t>
            </w:r>
          </w:p>
        </w:tc>
        <w:tc>
          <w:tcPr>
            <w:tcW w:w="1276" w:type="dxa"/>
          </w:tcPr>
          <w:p w:rsidR="008A3D8F" w:rsidRPr="008C5A8E" w:rsidRDefault="004B624E" w:rsidP="001D392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53</w:t>
            </w:r>
            <w:r w:rsidR="008A3D8F" w:rsidRPr="008C5A8E">
              <w:rPr>
                <w:sz w:val="24"/>
                <w:szCs w:val="24"/>
                <w:lang w:val="ky-KG"/>
              </w:rPr>
              <w:t xml:space="preserve"> 627 257 </w:t>
            </w:r>
            <w:r w:rsidR="008A3D8F" w:rsidRPr="008C5A8E">
              <w:rPr>
                <w:spacing w:val="-5"/>
                <w:sz w:val="24"/>
                <w:szCs w:val="24"/>
              </w:rPr>
              <w:t>сом</w:t>
            </w:r>
          </w:p>
        </w:tc>
        <w:tc>
          <w:tcPr>
            <w:tcW w:w="1499" w:type="dxa"/>
          </w:tcPr>
          <w:p w:rsidR="008A3D8F" w:rsidRPr="003E4D7C" w:rsidRDefault="004B624E" w:rsidP="003E4D7C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21 163</w:t>
            </w:r>
            <w:r w:rsidR="003E4D7C">
              <w:rPr>
                <w:sz w:val="24"/>
                <w:szCs w:val="24"/>
                <w:lang w:val="ky-KG"/>
              </w:rPr>
              <w:t> </w:t>
            </w:r>
            <w:r>
              <w:rPr>
                <w:sz w:val="24"/>
                <w:szCs w:val="24"/>
                <w:lang w:val="ky-KG"/>
              </w:rPr>
              <w:t>830</w:t>
            </w:r>
            <w:r w:rsidR="003E4D7C">
              <w:rPr>
                <w:sz w:val="24"/>
                <w:szCs w:val="24"/>
                <w:lang w:val="ky-KG"/>
              </w:rPr>
              <w:t xml:space="preserve"> </w:t>
            </w:r>
            <w:r w:rsidR="008A3D8F" w:rsidRPr="008C5A8E">
              <w:rPr>
                <w:spacing w:val="-5"/>
                <w:sz w:val="24"/>
                <w:szCs w:val="24"/>
              </w:rPr>
              <w:t>сом</w:t>
            </w:r>
          </w:p>
        </w:tc>
      </w:tr>
    </w:tbl>
    <w:p w:rsidR="008A3D8F" w:rsidRPr="008C5A8E" w:rsidRDefault="008A3D8F" w:rsidP="008A3D8F">
      <w:pPr>
        <w:spacing w:before="6" w:after="1"/>
      </w:pPr>
    </w:p>
    <w:p w:rsidR="008A3D8F" w:rsidRDefault="008A3D8F" w:rsidP="008B499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8B499B" w:rsidRDefault="008B499B" w:rsidP="008B499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8B499B" w:rsidRPr="008C5A8E" w:rsidRDefault="008B499B" w:rsidP="008B499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Башкы адис </w:t>
      </w:r>
      <w:r>
        <w:rPr>
          <w:b/>
          <w:lang w:val="ky-KG"/>
        </w:rPr>
        <w:tab/>
      </w:r>
      <w:r>
        <w:rPr>
          <w:b/>
          <w:lang w:val="ky-KG"/>
        </w:rPr>
        <w:tab/>
        <w:t>Ж.Каратаева</w:t>
      </w:r>
      <w:bookmarkStart w:id="0" w:name="_GoBack"/>
      <w:bookmarkEnd w:id="0"/>
    </w:p>
    <w:sectPr w:rsidR="008B499B" w:rsidRPr="008C5A8E" w:rsidSect="001A72F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D7FAC"/>
    <w:multiLevelType w:val="hybridMultilevel"/>
    <w:tmpl w:val="BFC47798"/>
    <w:lvl w:ilvl="0" w:tplc="2C7862D4">
      <w:start w:val="1"/>
      <w:numFmt w:val="decimal"/>
      <w:lvlText w:val="%1."/>
      <w:lvlJc w:val="left"/>
      <w:pPr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32"/>
    <w:rsid w:val="000167F2"/>
    <w:rsid w:val="000A5FE5"/>
    <w:rsid w:val="00132684"/>
    <w:rsid w:val="00160086"/>
    <w:rsid w:val="001606F6"/>
    <w:rsid w:val="00190398"/>
    <w:rsid w:val="001A72FF"/>
    <w:rsid w:val="001D2548"/>
    <w:rsid w:val="001D6F12"/>
    <w:rsid w:val="0028155B"/>
    <w:rsid w:val="0032798B"/>
    <w:rsid w:val="00330C27"/>
    <w:rsid w:val="003E4D7C"/>
    <w:rsid w:val="00435437"/>
    <w:rsid w:val="004B624E"/>
    <w:rsid w:val="0054647D"/>
    <w:rsid w:val="005471A2"/>
    <w:rsid w:val="005526E7"/>
    <w:rsid w:val="00647DF0"/>
    <w:rsid w:val="00653CD4"/>
    <w:rsid w:val="0066752D"/>
    <w:rsid w:val="006E3A07"/>
    <w:rsid w:val="006F6D58"/>
    <w:rsid w:val="007A7864"/>
    <w:rsid w:val="00805E32"/>
    <w:rsid w:val="008A3D8F"/>
    <w:rsid w:val="008B499B"/>
    <w:rsid w:val="008C5A8E"/>
    <w:rsid w:val="0091206B"/>
    <w:rsid w:val="00A65D92"/>
    <w:rsid w:val="00A66FF2"/>
    <w:rsid w:val="00AE2E2B"/>
    <w:rsid w:val="00BE4F36"/>
    <w:rsid w:val="00CA1C00"/>
    <w:rsid w:val="00D654FC"/>
    <w:rsid w:val="00D823BF"/>
    <w:rsid w:val="00DA0531"/>
    <w:rsid w:val="00E04624"/>
    <w:rsid w:val="00E33A7C"/>
    <w:rsid w:val="00E90118"/>
    <w:rsid w:val="00EC7E06"/>
    <w:rsid w:val="00F3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FA09"/>
  <w15:chartTrackingRefBased/>
  <w15:docId w15:val="{DFAF974E-D1B6-4D33-B975-D8FB637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58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6F6D58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6F6D58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F6D5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3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3D8F"/>
    <w:pPr>
      <w:widowControl w:val="0"/>
      <w:autoSpaceDE w:val="0"/>
      <w:autoSpaceDN w:val="0"/>
      <w:spacing w:before="5"/>
      <w:ind w:left="107"/>
    </w:pPr>
    <w:rPr>
      <w:sz w:val="22"/>
      <w:szCs w:val="22"/>
      <w:lang w:val="kk-KZ" w:eastAsia="en-US"/>
    </w:rPr>
  </w:style>
  <w:style w:type="character" w:customStyle="1" w:styleId="ezkurwreuab5ozgtqnkl">
    <w:name w:val="ezkurwreuab5ozgtqnkl"/>
    <w:basedOn w:val="a0"/>
    <w:rsid w:val="008A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2024-08-14T03:26:00Z</dcterms:created>
  <dcterms:modified xsi:type="dcterms:W3CDTF">2024-08-30T07:07:00Z</dcterms:modified>
</cp:coreProperties>
</file>